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E2A" w:rsidRPr="00254E2A" w:rsidRDefault="00254E2A" w:rsidP="00254E2A">
      <w:pPr>
        <w:spacing w:after="0" w:line="240" w:lineRule="auto"/>
        <w:jc w:val="center"/>
        <w:rPr>
          <w:rFonts w:ascii="Times New Roman" w:eastAsia="Calibri" w:hAnsi="Times New Roman" w:cs="Times New Roman"/>
          <w:b/>
          <w:bCs/>
          <w:kern w:val="36"/>
          <w:sz w:val="24"/>
          <w:szCs w:val="24"/>
          <w:lang w:val="en-US" w:eastAsia="ru-RU"/>
        </w:rPr>
      </w:pPr>
    </w:p>
    <w:p w:rsidR="00254E2A" w:rsidRPr="00254E2A" w:rsidRDefault="00254E2A" w:rsidP="00254E2A">
      <w:pPr>
        <w:spacing w:after="0" w:line="240" w:lineRule="auto"/>
        <w:ind w:left="-567"/>
        <w:jc w:val="center"/>
        <w:rPr>
          <w:rFonts w:ascii="Times New Roman" w:eastAsia="Calibri" w:hAnsi="Times New Roman" w:cs="Times New Roman"/>
          <w:b/>
          <w:bCs/>
          <w:kern w:val="36"/>
          <w:sz w:val="24"/>
          <w:szCs w:val="24"/>
          <w:lang w:val="en-US"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jc w:val="center"/>
        <w:rPr>
          <w:rFonts w:ascii="Times New Roman" w:eastAsia="Calibri" w:hAnsi="Times New Roman" w:cs="Times New Roman"/>
          <w:b/>
          <w:sz w:val="36"/>
          <w:szCs w:val="36"/>
          <w:lang w:eastAsia="ru-RU"/>
        </w:rPr>
      </w:pPr>
      <w:r w:rsidRPr="00254E2A">
        <w:rPr>
          <w:rFonts w:ascii="Times New Roman" w:eastAsia="Calibri" w:hAnsi="Times New Roman" w:cs="Times New Roman"/>
          <w:b/>
          <w:sz w:val="36"/>
          <w:szCs w:val="36"/>
          <w:lang w:eastAsia="ru-RU"/>
        </w:rPr>
        <w:t>Пакет контрольно-измерительных материалов для измерения уровней УУД  в рамках внедрения ФГОС основного общего образования</w:t>
      </w:r>
    </w:p>
    <w:p w:rsidR="00254E2A" w:rsidRPr="00254E2A" w:rsidRDefault="00D041EC" w:rsidP="00254E2A">
      <w:pPr>
        <w:jc w:val="center"/>
        <w:rPr>
          <w:rFonts w:ascii="Times New Roman" w:eastAsia="Calibri" w:hAnsi="Times New Roman" w:cs="Times New Roman"/>
          <w:b/>
          <w:sz w:val="36"/>
          <w:szCs w:val="36"/>
          <w:lang w:eastAsia="ru-RU"/>
        </w:rPr>
      </w:pPr>
      <w:r>
        <w:rPr>
          <w:rFonts w:ascii="Times New Roman" w:eastAsia="Calibri" w:hAnsi="Times New Roman" w:cs="Times New Roman"/>
          <w:b/>
          <w:sz w:val="36"/>
          <w:szCs w:val="36"/>
          <w:lang w:eastAsia="ru-RU"/>
        </w:rPr>
        <w:t>(</w:t>
      </w:r>
      <w:r w:rsidR="00CC2FC5" w:rsidRPr="005221BD">
        <w:rPr>
          <w:rFonts w:ascii="Times New Roman" w:eastAsia="Calibri" w:hAnsi="Times New Roman" w:cs="Times New Roman"/>
          <w:b/>
          <w:sz w:val="36"/>
          <w:szCs w:val="36"/>
          <w:lang w:eastAsia="ru-RU"/>
        </w:rPr>
        <w:t>9</w:t>
      </w:r>
      <w:r w:rsidR="00254E2A" w:rsidRPr="00254E2A">
        <w:rPr>
          <w:rFonts w:ascii="Times New Roman" w:eastAsia="Calibri" w:hAnsi="Times New Roman" w:cs="Times New Roman"/>
          <w:b/>
          <w:sz w:val="36"/>
          <w:szCs w:val="36"/>
          <w:lang w:eastAsia="ru-RU"/>
        </w:rPr>
        <w:t xml:space="preserve"> класс) </w:t>
      </w: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8"/>
          <w:szCs w:val="28"/>
          <w:lang w:eastAsia="ru-RU"/>
        </w:rPr>
      </w:pPr>
    </w:p>
    <w:p w:rsidR="00EA4D3B" w:rsidRPr="00D041EC" w:rsidRDefault="00EA4D3B" w:rsidP="00254E2A">
      <w:pPr>
        <w:spacing w:after="0" w:line="240" w:lineRule="auto"/>
        <w:jc w:val="center"/>
        <w:rPr>
          <w:rFonts w:ascii="Times New Roman" w:eastAsia="Calibri" w:hAnsi="Times New Roman" w:cs="Times New Roman"/>
          <w:b/>
          <w:bCs/>
          <w:kern w:val="36"/>
          <w:sz w:val="28"/>
          <w:szCs w:val="28"/>
          <w:lang w:eastAsia="ru-RU"/>
        </w:rPr>
      </w:pPr>
    </w:p>
    <w:p w:rsidR="005221BD" w:rsidRDefault="005221BD" w:rsidP="00254E2A">
      <w:pPr>
        <w:spacing w:after="0" w:line="240" w:lineRule="auto"/>
        <w:jc w:val="center"/>
        <w:rPr>
          <w:rFonts w:ascii="Times New Roman" w:eastAsia="Calibri" w:hAnsi="Times New Roman" w:cs="Times New Roman"/>
          <w:b/>
          <w:bCs/>
          <w:kern w:val="36"/>
          <w:sz w:val="28"/>
          <w:szCs w:val="28"/>
          <w:lang w:eastAsia="ru-RU"/>
        </w:rPr>
      </w:pPr>
    </w:p>
    <w:p w:rsidR="005221BD" w:rsidRDefault="005221BD" w:rsidP="00254E2A">
      <w:pPr>
        <w:spacing w:after="0" w:line="240" w:lineRule="auto"/>
        <w:jc w:val="center"/>
        <w:rPr>
          <w:rFonts w:ascii="Times New Roman" w:eastAsia="Calibri" w:hAnsi="Times New Roman" w:cs="Times New Roman"/>
          <w:b/>
          <w:bCs/>
          <w:kern w:val="36"/>
          <w:sz w:val="28"/>
          <w:szCs w:val="28"/>
          <w:lang w:eastAsia="ru-RU"/>
        </w:rPr>
      </w:pPr>
    </w:p>
    <w:p w:rsidR="005221BD" w:rsidRDefault="005221BD" w:rsidP="00254E2A">
      <w:pPr>
        <w:spacing w:after="0" w:line="240" w:lineRule="auto"/>
        <w:jc w:val="center"/>
        <w:rPr>
          <w:rFonts w:ascii="Times New Roman" w:eastAsia="Calibri" w:hAnsi="Times New Roman" w:cs="Times New Roman"/>
          <w:b/>
          <w:bCs/>
          <w:kern w:val="36"/>
          <w:sz w:val="28"/>
          <w:szCs w:val="28"/>
          <w:lang w:eastAsia="ru-RU"/>
        </w:rPr>
      </w:pPr>
    </w:p>
    <w:p w:rsidR="005221BD" w:rsidRDefault="005221BD" w:rsidP="00254E2A">
      <w:pPr>
        <w:spacing w:after="0" w:line="240" w:lineRule="auto"/>
        <w:jc w:val="center"/>
        <w:rPr>
          <w:rFonts w:ascii="Times New Roman" w:eastAsia="Calibri" w:hAnsi="Times New Roman" w:cs="Times New Roman"/>
          <w:b/>
          <w:bCs/>
          <w:kern w:val="36"/>
          <w:sz w:val="28"/>
          <w:szCs w:val="28"/>
          <w:lang w:eastAsia="ru-RU"/>
        </w:rPr>
      </w:pPr>
    </w:p>
    <w:p w:rsidR="005221BD" w:rsidRDefault="005221BD" w:rsidP="00254E2A">
      <w:pPr>
        <w:spacing w:after="0" w:line="240" w:lineRule="auto"/>
        <w:jc w:val="center"/>
        <w:rPr>
          <w:rFonts w:ascii="Times New Roman" w:eastAsia="Calibri" w:hAnsi="Times New Roman" w:cs="Times New Roman"/>
          <w:b/>
          <w:bCs/>
          <w:kern w:val="36"/>
          <w:sz w:val="28"/>
          <w:szCs w:val="28"/>
          <w:lang w:eastAsia="ru-RU"/>
        </w:rPr>
      </w:pPr>
    </w:p>
    <w:p w:rsidR="005221BD" w:rsidRDefault="005221BD" w:rsidP="00254E2A">
      <w:pPr>
        <w:spacing w:after="0" w:line="240" w:lineRule="auto"/>
        <w:jc w:val="center"/>
        <w:rPr>
          <w:rFonts w:ascii="Times New Roman" w:eastAsia="Calibri" w:hAnsi="Times New Roman" w:cs="Times New Roman"/>
          <w:b/>
          <w:bCs/>
          <w:kern w:val="36"/>
          <w:sz w:val="28"/>
          <w:szCs w:val="28"/>
          <w:lang w:eastAsia="ru-RU"/>
        </w:rPr>
      </w:pPr>
    </w:p>
    <w:p w:rsidR="005221BD" w:rsidRDefault="005221BD" w:rsidP="00254E2A">
      <w:pPr>
        <w:spacing w:after="0" w:line="240" w:lineRule="auto"/>
        <w:jc w:val="center"/>
        <w:rPr>
          <w:rFonts w:ascii="Times New Roman" w:eastAsia="Calibri" w:hAnsi="Times New Roman" w:cs="Times New Roman"/>
          <w:b/>
          <w:bCs/>
          <w:kern w:val="36"/>
          <w:sz w:val="28"/>
          <w:szCs w:val="28"/>
          <w:lang w:eastAsia="ru-RU"/>
        </w:rPr>
      </w:pPr>
    </w:p>
    <w:p w:rsidR="005221BD" w:rsidRDefault="005221BD" w:rsidP="00254E2A">
      <w:pPr>
        <w:spacing w:after="0" w:line="240" w:lineRule="auto"/>
        <w:jc w:val="center"/>
        <w:rPr>
          <w:rFonts w:ascii="Times New Roman" w:eastAsia="Calibri" w:hAnsi="Times New Roman" w:cs="Times New Roman"/>
          <w:b/>
          <w:bCs/>
          <w:kern w:val="36"/>
          <w:sz w:val="28"/>
          <w:szCs w:val="28"/>
          <w:lang w:eastAsia="ru-RU"/>
        </w:rPr>
      </w:pPr>
    </w:p>
    <w:p w:rsidR="00254E2A" w:rsidRPr="00254E2A" w:rsidRDefault="00254E2A" w:rsidP="00254E2A">
      <w:pPr>
        <w:spacing w:after="0" w:line="240" w:lineRule="auto"/>
        <w:jc w:val="center"/>
        <w:rPr>
          <w:rFonts w:ascii="Times New Roman" w:eastAsia="Calibri" w:hAnsi="Times New Roman" w:cs="Times New Roman"/>
          <w:b/>
          <w:bCs/>
          <w:kern w:val="36"/>
          <w:sz w:val="24"/>
          <w:szCs w:val="24"/>
          <w:lang w:eastAsia="ru-RU"/>
        </w:rPr>
      </w:pPr>
      <w:r w:rsidRPr="00254E2A">
        <w:rPr>
          <w:rFonts w:ascii="Times New Roman" w:eastAsia="Calibri" w:hAnsi="Times New Roman" w:cs="Times New Roman"/>
          <w:b/>
          <w:bCs/>
          <w:kern w:val="36"/>
          <w:sz w:val="28"/>
          <w:szCs w:val="28"/>
          <w:lang w:eastAsia="ru-RU"/>
        </w:rPr>
        <w:lastRenderedPageBreak/>
        <w:t>Пояснительная записка</w:t>
      </w:r>
    </w:p>
    <w:p w:rsidR="00254E2A" w:rsidRPr="00254E2A" w:rsidRDefault="00254E2A" w:rsidP="00254E2A">
      <w:pPr>
        <w:spacing w:after="0" w:line="240" w:lineRule="auto"/>
        <w:ind w:firstLine="708"/>
        <w:jc w:val="both"/>
        <w:rPr>
          <w:rFonts w:ascii="Times New Roman" w:eastAsia="Calibri" w:hAnsi="Times New Roman" w:cs="Times New Roman"/>
          <w:sz w:val="24"/>
          <w:szCs w:val="24"/>
        </w:rPr>
      </w:pPr>
    </w:p>
    <w:p w:rsidR="00254E2A" w:rsidRPr="00254E2A" w:rsidRDefault="00254E2A" w:rsidP="00254E2A">
      <w:pPr>
        <w:spacing w:after="0" w:line="240" w:lineRule="auto"/>
        <w:ind w:firstLine="708"/>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ФГОС нового поколения задают  новое представление о том, каким должно быть теперь содержание общего образования и его образовательный результат.  Изменения распространились на содержание и способы оценки результата образования.</w:t>
      </w:r>
    </w:p>
    <w:p w:rsidR="00254E2A" w:rsidRPr="00254E2A" w:rsidRDefault="00254E2A" w:rsidP="00EA4D3B">
      <w:pPr>
        <w:autoSpaceDE w:val="0"/>
        <w:autoSpaceDN w:val="0"/>
        <w:adjustRightInd w:val="0"/>
        <w:spacing w:after="0" w:line="240" w:lineRule="auto"/>
        <w:ind w:firstLine="708"/>
        <w:jc w:val="both"/>
        <w:rPr>
          <w:rFonts w:ascii="Times New Roman" w:eastAsia="Calibri" w:hAnsi="Times New Roman" w:cs="Times New Roman"/>
          <w:i/>
          <w:iCs/>
          <w:sz w:val="24"/>
          <w:szCs w:val="24"/>
        </w:rPr>
      </w:pPr>
      <w:r w:rsidRPr="00254E2A">
        <w:rPr>
          <w:rFonts w:ascii="Times New Roman" w:eastAsia="Calibri" w:hAnsi="Times New Roman" w:cs="Times New Roman"/>
          <w:sz w:val="24"/>
          <w:szCs w:val="24"/>
        </w:rPr>
        <w:t xml:space="preserve">Наиболее точным измерительным инструментом для отслеживания и оценки процесса развития универсальных учебных действий является </w:t>
      </w:r>
      <w:r w:rsidRPr="00254E2A">
        <w:rPr>
          <w:rFonts w:ascii="Times New Roman" w:eastAsia="Calibri" w:hAnsi="Times New Roman" w:cs="Times New Roman"/>
          <w:i/>
          <w:iCs/>
          <w:sz w:val="24"/>
          <w:szCs w:val="24"/>
        </w:rPr>
        <w:t>мониторинг</w:t>
      </w:r>
      <w:r w:rsidRPr="00254E2A">
        <w:rPr>
          <w:rFonts w:ascii="Times New Roman" w:eastAsia="Calibri" w:hAnsi="Times New Roman" w:cs="Times New Roman"/>
          <w:sz w:val="24"/>
          <w:szCs w:val="24"/>
        </w:rPr>
        <w:t xml:space="preserve">. </w:t>
      </w:r>
    </w:p>
    <w:p w:rsidR="00EA4D3B" w:rsidRPr="00254E2A" w:rsidRDefault="00254E2A" w:rsidP="00EA4D3B">
      <w:pPr>
        <w:spacing w:after="0"/>
        <w:ind w:right="19" w:firstLine="341"/>
        <w:jc w:val="both"/>
        <w:rPr>
          <w:rFonts w:ascii="Times New Roman" w:eastAsia="Calibri" w:hAnsi="Times New Roman" w:cs="Times New Roman"/>
          <w:color w:val="000000"/>
          <w:sz w:val="24"/>
          <w:szCs w:val="24"/>
          <w:lang w:eastAsia="ru-RU"/>
        </w:rPr>
      </w:pPr>
      <w:r w:rsidRPr="00254E2A">
        <w:rPr>
          <w:rFonts w:ascii="Times New Roman" w:eastAsia="Calibri" w:hAnsi="Times New Roman" w:cs="Times New Roman"/>
          <w:color w:val="FF0000"/>
          <w:sz w:val="24"/>
          <w:szCs w:val="24"/>
        </w:rPr>
        <w:t xml:space="preserve"> </w:t>
      </w:r>
      <w:r w:rsidRPr="00254E2A">
        <w:rPr>
          <w:rFonts w:ascii="Times New Roman" w:eastAsia="Calibri" w:hAnsi="Times New Roman" w:cs="Times New Roman"/>
          <w:sz w:val="24"/>
          <w:szCs w:val="24"/>
        </w:rPr>
        <w:t xml:space="preserve"> </w:t>
      </w:r>
      <w:r w:rsidRPr="00254E2A">
        <w:rPr>
          <w:rFonts w:ascii="Times New Roman" w:eastAsia="Calibri" w:hAnsi="Times New Roman" w:cs="Times New Roman"/>
          <w:sz w:val="24"/>
          <w:szCs w:val="24"/>
        </w:rPr>
        <w:tab/>
      </w:r>
      <w:r w:rsidRPr="00254E2A">
        <w:rPr>
          <w:rFonts w:ascii="Times New Roman" w:eastAsia="Calibri" w:hAnsi="Times New Roman" w:cs="Times New Roman"/>
          <w:sz w:val="24"/>
          <w:szCs w:val="24"/>
          <w:lang w:eastAsia="ru-RU"/>
        </w:rPr>
        <w:t xml:space="preserve">Диагностика УУД не может быть только психологической или только педагогической. Нужен комплексный </w:t>
      </w:r>
      <w:r w:rsidRPr="00254E2A">
        <w:rPr>
          <w:rFonts w:ascii="Times New Roman" w:eastAsia="Calibri" w:hAnsi="Times New Roman" w:cs="Times New Roman"/>
          <w:b/>
          <w:sz w:val="24"/>
          <w:szCs w:val="24"/>
          <w:lang w:eastAsia="ru-RU"/>
        </w:rPr>
        <w:t>психолого-педагогический</w:t>
      </w:r>
      <w:r w:rsidRPr="00254E2A">
        <w:rPr>
          <w:rFonts w:ascii="Times New Roman" w:eastAsia="Calibri" w:hAnsi="Times New Roman" w:cs="Times New Roman"/>
          <w:sz w:val="24"/>
          <w:szCs w:val="24"/>
          <w:lang w:eastAsia="ru-RU"/>
        </w:rPr>
        <w:t xml:space="preserve"> подход, единый диагностический инструмент.</w:t>
      </w:r>
      <w:r w:rsidR="00EA4D3B" w:rsidRPr="00EA4D3B">
        <w:rPr>
          <w:rFonts w:ascii="Times New Roman" w:eastAsia="Calibri" w:hAnsi="Times New Roman" w:cs="Times New Roman"/>
          <w:sz w:val="24"/>
          <w:szCs w:val="24"/>
          <w:lang w:eastAsia="ru-RU"/>
        </w:rPr>
        <w:t xml:space="preserve"> </w:t>
      </w:r>
    </w:p>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sz w:val="28"/>
          <w:szCs w:val="28"/>
        </w:rPr>
      </w:pPr>
      <w:r w:rsidRPr="00254E2A">
        <w:rPr>
          <w:rFonts w:ascii="Times New Roman" w:eastAsia="Calibri" w:hAnsi="Times New Roman" w:cs="Times New Roman"/>
          <w:b/>
          <w:sz w:val="28"/>
          <w:szCs w:val="28"/>
        </w:rPr>
        <w:t>Программа психологического мониторинга</w:t>
      </w:r>
    </w:p>
    <w:p w:rsidR="00254E2A" w:rsidRPr="00254E2A" w:rsidRDefault="00254E2A" w:rsidP="00254E2A">
      <w:pPr>
        <w:spacing w:after="0"/>
        <w:jc w:val="center"/>
        <w:rPr>
          <w:rFonts w:ascii="Times New Roman" w:eastAsia="Calibri" w:hAnsi="Times New Roman" w:cs="Times New Roman"/>
          <w:b/>
          <w:sz w:val="28"/>
          <w:szCs w:val="28"/>
        </w:rPr>
      </w:pPr>
      <w:r w:rsidRPr="00254E2A">
        <w:rPr>
          <w:rFonts w:ascii="Times New Roman" w:eastAsia="Calibri" w:hAnsi="Times New Roman" w:cs="Times New Roman"/>
          <w:b/>
          <w:sz w:val="28"/>
          <w:szCs w:val="28"/>
        </w:rPr>
        <w:t xml:space="preserve"> уровня сформированности универсальных учебных действий</w:t>
      </w:r>
    </w:p>
    <w:p w:rsidR="00254E2A" w:rsidRPr="00254E2A" w:rsidRDefault="00B82B81" w:rsidP="00254E2A">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EA4D3B">
        <w:rPr>
          <w:rFonts w:ascii="Times New Roman" w:eastAsia="Calibri" w:hAnsi="Times New Roman" w:cs="Times New Roman"/>
          <w:b/>
          <w:sz w:val="28"/>
          <w:szCs w:val="28"/>
        </w:rPr>
        <w:t>учащихся основного общего образования</w:t>
      </w:r>
    </w:p>
    <w:p w:rsidR="00254E2A" w:rsidRPr="00254E2A" w:rsidRDefault="00254E2A" w:rsidP="00254E2A">
      <w:pPr>
        <w:spacing w:after="0"/>
        <w:ind w:firstLine="708"/>
        <w:jc w:val="both"/>
        <w:rPr>
          <w:rFonts w:ascii="Times New Roman" w:eastAsia="Calibri" w:hAnsi="Times New Roman" w:cs="Times New Roman"/>
          <w:sz w:val="24"/>
          <w:szCs w:val="24"/>
        </w:rPr>
      </w:pPr>
    </w:p>
    <w:p w:rsidR="00254E2A" w:rsidRPr="00254E2A" w:rsidRDefault="00254E2A" w:rsidP="00254E2A">
      <w:pPr>
        <w:spacing w:after="0"/>
        <w:ind w:firstLine="708"/>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В составе основных видов универсальных учебных действий, соответствующих ключевым целям общего образования, А.Г. Асмолов выделяет четыре блока: </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1) личностный; </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2) регулятивный (включающий также действия саморегуляции);</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3) познавательный;</w:t>
      </w:r>
    </w:p>
    <w:p w:rsidR="00254E2A" w:rsidRPr="00254E2A" w:rsidRDefault="00254E2A" w:rsidP="00254E2A">
      <w:pPr>
        <w:spacing w:after="0"/>
        <w:jc w:val="both"/>
        <w:rPr>
          <w:rFonts w:ascii="Times New Roman" w:eastAsia="Calibri" w:hAnsi="Times New Roman" w:cs="Times New Roman"/>
          <w:color w:val="000000"/>
          <w:sz w:val="24"/>
          <w:szCs w:val="24"/>
          <w:lang w:eastAsia="ru-RU"/>
        </w:rPr>
      </w:pPr>
      <w:r w:rsidRPr="00254E2A">
        <w:rPr>
          <w:rFonts w:ascii="Times New Roman" w:eastAsia="Calibri" w:hAnsi="Times New Roman" w:cs="Times New Roman"/>
          <w:sz w:val="24"/>
          <w:szCs w:val="24"/>
        </w:rPr>
        <w:t xml:space="preserve"> 4) коммуникативный.</w:t>
      </w:r>
      <w:r w:rsidRPr="00254E2A">
        <w:rPr>
          <w:rFonts w:ascii="Times New Roman" w:eastAsia="Calibri" w:hAnsi="Times New Roman" w:cs="Times New Roman"/>
          <w:color w:val="000000"/>
          <w:sz w:val="24"/>
          <w:szCs w:val="24"/>
          <w:lang w:eastAsia="ru-RU"/>
        </w:rPr>
        <w:t xml:space="preserve"> </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color w:val="000000"/>
          <w:sz w:val="24"/>
          <w:szCs w:val="24"/>
          <w:lang w:eastAsia="ru-RU"/>
        </w:rPr>
        <w:tab/>
        <w:t>Соответственно предмето</w:t>
      </w:r>
      <w:r w:rsidR="00EA4D3B">
        <w:rPr>
          <w:rFonts w:ascii="Times New Roman" w:eastAsia="Calibri" w:hAnsi="Times New Roman" w:cs="Times New Roman"/>
          <w:color w:val="000000"/>
          <w:sz w:val="24"/>
          <w:szCs w:val="24"/>
          <w:lang w:eastAsia="ru-RU"/>
        </w:rPr>
        <w:t xml:space="preserve">м и целью мониторинга являются </w:t>
      </w:r>
      <w:r w:rsidRPr="00254E2A">
        <w:rPr>
          <w:rFonts w:ascii="Times New Roman" w:eastAsia="Calibri" w:hAnsi="Times New Roman" w:cs="Times New Roman"/>
          <w:color w:val="000000"/>
          <w:sz w:val="24"/>
          <w:szCs w:val="24"/>
          <w:lang w:eastAsia="ru-RU"/>
        </w:rPr>
        <w:t>следующие универсальные учебные действия:</w:t>
      </w:r>
    </w:p>
    <w:p w:rsidR="00254E2A" w:rsidRPr="00254E2A" w:rsidRDefault="00254E2A" w:rsidP="00254E2A">
      <w:pPr>
        <w:numPr>
          <w:ilvl w:val="0"/>
          <w:numId w:val="19"/>
        </w:numPr>
        <w:tabs>
          <w:tab w:val="left" w:pos="682"/>
        </w:tabs>
        <w:spacing w:after="0"/>
        <w:ind w:left="38" w:right="230" w:firstLine="350"/>
        <w:jc w:val="both"/>
        <w:rPr>
          <w:rFonts w:ascii="Times New Roman" w:eastAsia="Arial" w:hAnsi="Times New Roman" w:cs="Times New Roman"/>
          <w:color w:val="000000"/>
          <w:sz w:val="24"/>
          <w:szCs w:val="24"/>
          <w:lang w:eastAsia="ru-RU"/>
        </w:rPr>
      </w:pPr>
      <w:r w:rsidRPr="00254E2A">
        <w:rPr>
          <w:rFonts w:ascii="Times New Roman" w:eastAsia="Calibri" w:hAnsi="Times New Roman" w:cs="Times New Roman"/>
          <w:i/>
          <w:color w:val="000000"/>
          <w:sz w:val="24"/>
          <w:szCs w:val="24"/>
          <w:lang w:eastAsia="ru-RU"/>
        </w:rPr>
        <w:t xml:space="preserve">личностные </w:t>
      </w:r>
      <w:r w:rsidRPr="00254E2A">
        <w:rPr>
          <w:rFonts w:ascii="Times New Roman" w:eastAsia="Calibri" w:hAnsi="Times New Roman" w:cs="Times New Roman"/>
          <w:color w:val="000000"/>
          <w:sz w:val="24"/>
          <w:szCs w:val="24"/>
          <w:lang w:eastAsia="ru-RU"/>
        </w:rPr>
        <w:t>— смыслообразование на основе развития мотивации и целеполагания учения; развитие Я-концепции и самооценки; развитие морального сознания и ориентировки учащегося в сфере нравственно-этических отношений;</w:t>
      </w:r>
    </w:p>
    <w:p w:rsidR="00254E2A" w:rsidRPr="00254E2A" w:rsidRDefault="00254E2A" w:rsidP="00254E2A">
      <w:pPr>
        <w:numPr>
          <w:ilvl w:val="0"/>
          <w:numId w:val="19"/>
        </w:numPr>
        <w:tabs>
          <w:tab w:val="left" w:pos="682"/>
        </w:tabs>
        <w:spacing w:after="0"/>
        <w:ind w:left="38" w:right="230" w:firstLine="350"/>
        <w:jc w:val="both"/>
        <w:rPr>
          <w:rFonts w:ascii="Times New Roman" w:eastAsia="Arial" w:hAnsi="Times New Roman" w:cs="Times New Roman"/>
          <w:color w:val="000000"/>
          <w:sz w:val="24"/>
          <w:szCs w:val="24"/>
          <w:lang w:eastAsia="ru-RU"/>
        </w:rPr>
      </w:pPr>
      <w:r w:rsidRPr="00254E2A">
        <w:rPr>
          <w:rFonts w:ascii="Times New Roman" w:eastAsia="Calibri" w:hAnsi="Times New Roman" w:cs="Times New Roman"/>
          <w:i/>
          <w:color w:val="000000"/>
          <w:sz w:val="24"/>
          <w:szCs w:val="24"/>
          <w:lang w:eastAsia="ru-RU"/>
        </w:rPr>
        <w:t xml:space="preserve">регулятивные </w:t>
      </w:r>
      <w:r w:rsidRPr="00254E2A">
        <w:rPr>
          <w:rFonts w:ascii="Times New Roman" w:eastAsia="Calibri" w:hAnsi="Times New Roman" w:cs="Times New Roman"/>
          <w:color w:val="000000"/>
          <w:sz w:val="24"/>
          <w:szCs w:val="24"/>
          <w:lang w:eastAsia="ru-RU"/>
        </w:rPr>
        <w:t>— целеполагание и построение жизненных планов во временной перспективе; планирование и организация деятельности; целеобразование; самоконтроль и самооценивание; действие во внутреннем плане;</w:t>
      </w:r>
    </w:p>
    <w:p w:rsidR="00254E2A" w:rsidRPr="00254E2A" w:rsidRDefault="00254E2A" w:rsidP="00254E2A">
      <w:pPr>
        <w:numPr>
          <w:ilvl w:val="0"/>
          <w:numId w:val="20"/>
        </w:numPr>
        <w:tabs>
          <w:tab w:val="left" w:pos="730"/>
        </w:tabs>
        <w:spacing w:after="0"/>
        <w:ind w:left="43" w:right="221" w:firstLine="346"/>
        <w:jc w:val="both"/>
        <w:rPr>
          <w:rFonts w:ascii="Times New Roman" w:eastAsia="Arial" w:hAnsi="Times New Roman" w:cs="Times New Roman"/>
          <w:color w:val="000000"/>
          <w:sz w:val="24"/>
          <w:szCs w:val="24"/>
          <w:lang w:eastAsia="ru-RU"/>
        </w:rPr>
      </w:pPr>
      <w:r w:rsidRPr="00254E2A">
        <w:rPr>
          <w:rFonts w:ascii="Times New Roman" w:eastAsia="Calibri" w:hAnsi="Times New Roman" w:cs="Times New Roman"/>
          <w:i/>
          <w:color w:val="000000"/>
          <w:sz w:val="24"/>
          <w:szCs w:val="24"/>
          <w:lang w:eastAsia="ru-RU"/>
        </w:rPr>
        <w:t xml:space="preserve">познавательные </w:t>
      </w:r>
      <w:r w:rsidRPr="00254E2A">
        <w:rPr>
          <w:rFonts w:ascii="Times New Roman" w:eastAsia="Calibri" w:hAnsi="Times New Roman" w:cs="Times New Roman"/>
          <w:color w:val="000000"/>
          <w:sz w:val="24"/>
          <w:szCs w:val="24"/>
          <w:lang w:eastAsia="ru-RU"/>
        </w:rPr>
        <w:t>исследовательские действия (поиск информации, исследование); сложные формы опосредствования познавательной деятельности; переработка и структурирование информации (работа с текстом, смысловое чтение); формирование элементов комбинаторного мышления как одного из компонентов гипотетико-дедуктивного интеллекта; работа с научными понятиями и освоение общего приёма доказательства как компонента воспитания логического мышления;</w:t>
      </w:r>
    </w:p>
    <w:p w:rsidR="00254E2A" w:rsidRPr="00254E2A" w:rsidRDefault="00254E2A" w:rsidP="00254E2A">
      <w:pPr>
        <w:widowControl w:val="0"/>
        <w:numPr>
          <w:ilvl w:val="0"/>
          <w:numId w:val="20"/>
        </w:numPr>
        <w:tabs>
          <w:tab w:val="left" w:pos="730"/>
        </w:tabs>
        <w:spacing w:after="0"/>
        <w:ind w:left="43" w:right="29" w:firstLine="346"/>
        <w:jc w:val="both"/>
        <w:rPr>
          <w:rFonts w:ascii="Times New Roman" w:eastAsia="Arial" w:hAnsi="Times New Roman" w:cs="Times New Roman"/>
          <w:color w:val="000000"/>
          <w:sz w:val="24"/>
          <w:szCs w:val="24"/>
          <w:lang w:eastAsia="ru-RU"/>
        </w:rPr>
      </w:pPr>
      <w:r w:rsidRPr="00254E2A">
        <w:rPr>
          <w:rFonts w:ascii="Times New Roman" w:eastAsia="Calibri" w:hAnsi="Times New Roman" w:cs="Times New Roman"/>
          <w:i/>
          <w:color w:val="000000"/>
          <w:sz w:val="24"/>
          <w:szCs w:val="24"/>
          <w:lang w:eastAsia="ru-RU"/>
        </w:rPr>
        <w:t xml:space="preserve">коммуникативные </w:t>
      </w:r>
      <w:r w:rsidRPr="00254E2A">
        <w:rPr>
          <w:rFonts w:ascii="Times New Roman" w:eastAsia="Calibri" w:hAnsi="Times New Roman" w:cs="Times New Roman"/>
          <w:color w:val="000000"/>
          <w:sz w:val="24"/>
          <w:szCs w:val="24"/>
          <w:lang w:eastAsia="ru-RU"/>
        </w:rPr>
        <w:t xml:space="preserve">действия, направленные на осуществление межличностного общения (ориентация в личностных особенностях партнёра, его позиции в общении и взаимодействии, учёт разных мнений, овладение средствами решения коммуникативных задач, воздействие, аргументация и </w:t>
      </w:r>
      <w:r w:rsidRPr="00254E2A">
        <w:rPr>
          <w:rFonts w:ascii="Times New Roman" w:eastAsia="Calibri" w:hAnsi="Times New Roman" w:cs="Times New Roman"/>
          <w:color w:val="000000"/>
          <w:sz w:val="24"/>
          <w:szCs w:val="24"/>
          <w:lang w:eastAsia="ru-RU"/>
        </w:rPr>
        <w:lastRenderedPageBreak/>
        <w:t>пр.); действия, направленные на кооперацию — совместную деятельность (организация и планирование работы в группе, в том числе умение договариваться, находить общее решение, брать инициативу, разрешать конфликты); действия, обеспечивающие формирование личностной и познавательной рефлексии.</w:t>
      </w:r>
    </w:p>
    <w:p w:rsidR="00254E2A" w:rsidRPr="00254E2A" w:rsidRDefault="00254E2A" w:rsidP="00254E2A">
      <w:pPr>
        <w:spacing w:after="0"/>
        <w:ind w:right="19" w:firstLine="341"/>
        <w:jc w:val="both"/>
        <w:rPr>
          <w:rFonts w:ascii="Times New Roman" w:eastAsia="Calibri" w:hAnsi="Times New Roman" w:cs="Times New Roman"/>
          <w:color w:val="000000"/>
          <w:sz w:val="24"/>
          <w:szCs w:val="24"/>
          <w:lang w:eastAsia="ru-RU"/>
        </w:rPr>
      </w:pPr>
      <w:r w:rsidRPr="00254E2A">
        <w:rPr>
          <w:rFonts w:ascii="Times New Roman" w:eastAsia="Calibri" w:hAnsi="Times New Roman" w:cs="Times New Roman"/>
          <w:color w:val="000000"/>
          <w:sz w:val="24"/>
          <w:szCs w:val="24"/>
          <w:lang w:eastAsia="ru-RU"/>
        </w:rPr>
        <w:t>Примерная основная образовательная программа основного общего образования (ООП ООО) содержит перечень универсальных  учебных действий по каждому блоку -   «выпускник научится» и  «</w:t>
      </w:r>
      <w:r w:rsidRPr="00254E2A">
        <w:rPr>
          <w:rFonts w:ascii="Times New Roman" w:eastAsia="Calibri" w:hAnsi="Times New Roman" w:cs="Times New Roman"/>
          <w:i/>
          <w:color w:val="000000"/>
          <w:sz w:val="24"/>
          <w:szCs w:val="24"/>
          <w:lang w:eastAsia="ru-RU"/>
        </w:rPr>
        <w:t>выпускник получит возможность научиться</w:t>
      </w:r>
      <w:r w:rsidRPr="00254E2A">
        <w:rPr>
          <w:rFonts w:ascii="Times New Roman" w:eastAsia="Calibri" w:hAnsi="Times New Roman" w:cs="Times New Roman"/>
          <w:color w:val="000000"/>
          <w:sz w:val="24"/>
          <w:szCs w:val="24"/>
          <w:lang w:eastAsia="ru-RU"/>
        </w:rPr>
        <w:t>». В целях определения уровня сформированности тех или иных универсальных учеб</w:t>
      </w:r>
      <w:r w:rsidR="00CA3852">
        <w:rPr>
          <w:rFonts w:ascii="Times New Roman" w:eastAsia="Calibri" w:hAnsi="Times New Roman" w:cs="Times New Roman"/>
          <w:color w:val="000000"/>
          <w:sz w:val="24"/>
          <w:szCs w:val="24"/>
          <w:lang w:eastAsia="ru-RU"/>
        </w:rPr>
        <w:t>ных действий разработана программа</w:t>
      </w:r>
      <w:r w:rsidRPr="00254E2A">
        <w:rPr>
          <w:rFonts w:ascii="Times New Roman" w:eastAsia="Calibri" w:hAnsi="Times New Roman" w:cs="Times New Roman"/>
          <w:color w:val="000000"/>
          <w:sz w:val="24"/>
          <w:szCs w:val="24"/>
          <w:lang w:eastAsia="ru-RU"/>
        </w:rPr>
        <w:t xml:space="preserve"> внутри</w:t>
      </w:r>
      <w:r w:rsidR="00CA3852">
        <w:rPr>
          <w:rFonts w:ascii="Times New Roman" w:eastAsia="Calibri" w:hAnsi="Times New Roman" w:cs="Times New Roman"/>
          <w:color w:val="000000"/>
          <w:sz w:val="24"/>
          <w:szCs w:val="24"/>
          <w:lang w:eastAsia="ru-RU"/>
        </w:rPr>
        <w:t>школьного мониторинга, включающая</w:t>
      </w:r>
      <w:r w:rsidRPr="00254E2A">
        <w:rPr>
          <w:rFonts w:ascii="Times New Roman" w:eastAsia="Calibri" w:hAnsi="Times New Roman" w:cs="Times New Roman"/>
          <w:color w:val="000000"/>
          <w:sz w:val="24"/>
          <w:szCs w:val="24"/>
          <w:lang w:eastAsia="ru-RU"/>
        </w:rPr>
        <w:t>:</w:t>
      </w:r>
    </w:p>
    <w:p w:rsidR="00254E2A" w:rsidRPr="00254E2A" w:rsidRDefault="00254E2A" w:rsidP="00254E2A">
      <w:pPr>
        <w:numPr>
          <w:ilvl w:val="0"/>
          <w:numId w:val="22"/>
        </w:numPr>
        <w:spacing w:after="0"/>
        <w:ind w:right="19"/>
        <w:contextualSpacing/>
        <w:jc w:val="both"/>
        <w:rPr>
          <w:rFonts w:ascii="Times New Roman" w:eastAsia="Times New Roman" w:hAnsi="Times New Roman" w:cs="Times New Roman"/>
          <w:color w:val="000000"/>
          <w:sz w:val="24"/>
          <w:szCs w:val="24"/>
          <w:lang w:eastAsia="ru-RU"/>
        </w:rPr>
      </w:pPr>
      <w:r w:rsidRPr="00254E2A">
        <w:rPr>
          <w:rFonts w:ascii="Times New Roman" w:eastAsia="Times New Roman" w:hAnsi="Times New Roman" w:cs="Times New Roman"/>
          <w:color w:val="000000"/>
          <w:sz w:val="24"/>
          <w:szCs w:val="24"/>
          <w:lang w:eastAsia="ru-RU"/>
        </w:rPr>
        <w:t>проведение комплексных итоговых  и тематических работ;</w:t>
      </w:r>
    </w:p>
    <w:p w:rsidR="00254E2A" w:rsidRPr="00254E2A" w:rsidRDefault="00254E2A" w:rsidP="00254E2A">
      <w:pPr>
        <w:numPr>
          <w:ilvl w:val="0"/>
          <w:numId w:val="22"/>
        </w:numPr>
        <w:spacing w:after="0"/>
        <w:ind w:right="19"/>
        <w:contextualSpacing/>
        <w:jc w:val="both"/>
        <w:rPr>
          <w:rFonts w:ascii="Times New Roman" w:eastAsia="Times New Roman" w:hAnsi="Times New Roman" w:cs="Times New Roman"/>
          <w:color w:val="000000"/>
          <w:sz w:val="24"/>
          <w:szCs w:val="24"/>
          <w:lang w:eastAsia="ru-RU"/>
        </w:rPr>
      </w:pPr>
      <w:r w:rsidRPr="00254E2A">
        <w:rPr>
          <w:rFonts w:ascii="Times New Roman" w:eastAsia="Times New Roman" w:hAnsi="Times New Roman" w:cs="Times New Roman"/>
          <w:color w:val="000000"/>
          <w:sz w:val="24"/>
          <w:szCs w:val="24"/>
          <w:lang w:eastAsia="ru-RU"/>
        </w:rPr>
        <w:t>наблюдение на уроке и во внеурочной деятельности;</w:t>
      </w:r>
    </w:p>
    <w:p w:rsidR="00254E2A" w:rsidRPr="00254E2A" w:rsidRDefault="00254E2A" w:rsidP="00254E2A">
      <w:pPr>
        <w:numPr>
          <w:ilvl w:val="0"/>
          <w:numId w:val="22"/>
        </w:numPr>
        <w:spacing w:after="0"/>
        <w:ind w:right="19"/>
        <w:contextualSpacing/>
        <w:jc w:val="both"/>
        <w:rPr>
          <w:rFonts w:ascii="Times New Roman" w:eastAsia="Times New Roman" w:hAnsi="Times New Roman" w:cs="Times New Roman"/>
          <w:color w:val="000000"/>
          <w:sz w:val="24"/>
          <w:szCs w:val="24"/>
          <w:lang w:eastAsia="ru-RU"/>
        </w:rPr>
      </w:pPr>
      <w:r w:rsidRPr="00254E2A">
        <w:rPr>
          <w:rFonts w:ascii="Times New Roman" w:eastAsia="Times New Roman" w:hAnsi="Times New Roman" w:cs="Times New Roman"/>
          <w:color w:val="000000"/>
          <w:sz w:val="24"/>
          <w:szCs w:val="24"/>
          <w:lang w:eastAsia="ru-RU"/>
        </w:rPr>
        <w:t>анкетирование;</w:t>
      </w:r>
    </w:p>
    <w:p w:rsidR="00254E2A" w:rsidRPr="00254E2A" w:rsidRDefault="00254E2A" w:rsidP="00254E2A">
      <w:pPr>
        <w:numPr>
          <w:ilvl w:val="0"/>
          <w:numId w:val="22"/>
        </w:numPr>
        <w:spacing w:after="0"/>
        <w:ind w:right="19"/>
        <w:contextualSpacing/>
        <w:jc w:val="both"/>
        <w:rPr>
          <w:rFonts w:ascii="Times New Roman" w:eastAsia="Times New Roman" w:hAnsi="Times New Roman" w:cs="Times New Roman"/>
          <w:color w:val="000000"/>
          <w:sz w:val="24"/>
          <w:szCs w:val="24"/>
          <w:lang w:eastAsia="ru-RU"/>
        </w:rPr>
      </w:pPr>
      <w:r w:rsidRPr="00254E2A">
        <w:rPr>
          <w:rFonts w:ascii="Times New Roman" w:eastAsia="Times New Roman" w:hAnsi="Times New Roman" w:cs="Times New Roman"/>
          <w:color w:val="000000"/>
          <w:sz w:val="24"/>
          <w:szCs w:val="24"/>
          <w:lang w:eastAsia="ru-RU"/>
        </w:rPr>
        <w:t>педагогическое и психологическое тестирование.</w:t>
      </w:r>
    </w:p>
    <w:p w:rsidR="00254E2A" w:rsidRPr="00254E2A" w:rsidRDefault="00254E2A" w:rsidP="00254E2A">
      <w:pPr>
        <w:spacing w:after="0"/>
        <w:jc w:val="both"/>
        <w:rPr>
          <w:rFonts w:ascii="Times New Roman" w:eastAsia="Calibri" w:hAnsi="Times New Roman" w:cs="Times New Roman"/>
          <w:b/>
          <w:i/>
          <w:sz w:val="24"/>
          <w:szCs w:val="24"/>
          <w:u w:val="single"/>
        </w:rPr>
      </w:pPr>
      <w:r w:rsidRPr="00254E2A">
        <w:rPr>
          <w:rFonts w:ascii="Times New Roman" w:eastAsia="Calibri" w:hAnsi="Times New Roman" w:cs="Times New Roman"/>
          <w:b/>
          <w:i/>
          <w:sz w:val="24"/>
          <w:szCs w:val="24"/>
        </w:rPr>
        <w:t>Задачи психологического мониторинга:</w:t>
      </w:r>
    </w:p>
    <w:p w:rsidR="00254E2A" w:rsidRPr="00254E2A" w:rsidRDefault="00254E2A" w:rsidP="00254E2A">
      <w:pPr>
        <w:numPr>
          <w:ilvl w:val="0"/>
          <w:numId w:val="18"/>
        </w:numPr>
        <w:suppressAutoHyphens/>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определение уровня сформированности отдельных универсальных учебных действий у каждого ученика на разных этапах обучения в средней школе;</w:t>
      </w:r>
    </w:p>
    <w:p w:rsidR="00254E2A" w:rsidRPr="00254E2A" w:rsidRDefault="00254E2A" w:rsidP="00254E2A">
      <w:pPr>
        <w:numPr>
          <w:ilvl w:val="0"/>
          <w:numId w:val="18"/>
        </w:numPr>
        <w:suppressAutoHyphens/>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определение проблемных зон в решении задач образования учащихся и выбор возможных путей их ликвидации;</w:t>
      </w:r>
    </w:p>
    <w:p w:rsidR="00254E2A" w:rsidRPr="00254E2A" w:rsidRDefault="00254E2A" w:rsidP="00254E2A">
      <w:pPr>
        <w:numPr>
          <w:ilvl w:val="0"/>
          <w:numId w:val="18"/>
        </w:numPr>
        <w:suppressAutoHyphens/>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разработка стратегии помощи учащимся, имеющим недостаточный уровень сформированности тех или иных УУД;</w:t>
      </w:r>
    </w:p>
    <w:p w:rsidR="00254E2A" w:rsidRPr="00254E2A" w:rsidRDefault="00254E2A" w:rsidP="00254E2A">
      <w:pPr>
        <w:numPr>
          <w:ilvl w:val="0"/>
          <w:numId w:val="18"/>
        </w:numPr>
        <w:suppressAutoHyphens/>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психологическое сопровождение учителей, классных руководителей в процессе диагностики УУД.</w:t>
      </w:r>
    </w:p>
    <w:p w:rsidR="00254E2A" w:rsidRPr="00254E2A" w:rsidRDefault="00254E2A" w:rsidP="00254E2A">
      <w:pPr>
        <w:spacing w:after="0"/>
        <w:jc w:val="both"/>
        <w:rPr>
          <w:rFonts w:ascii="Times New Roman" w:eastAsia="Calibri" w:hAnsi="Times New Roman" w:cs="Times New Roman"/>
          <w:b/>
          <w:sz w:val="24"/>
          <w:szCs w:val="24"/>
        </w:rPr>
      </w:pPr>
    </w:p>
    <w:p w:rsidR="00254E2A" w:rsidRPr="00254E2A" w:rsidRDefault="00254E2A" w:rsidP="00254E2A">
      <w:pPr>
        <w:spacing w:after="0"/>
        <w:jc w:val="both"/>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Объекты психолого-педагогического мониторинга:</w:t>
      </w:r>
    </w:p>
    <w:p w:rsidR="00254E2A" w:rsidRPr="00254E2A" w:rsidRDefault="00254E2A" w:rsidP="00254E2A">
      <w:pPr>
        <w:numPr>
          <w:ilvl w:val="0"/>
          <w:numId w:val="21"/>
        </w:numPr>
        <w:suppressAutoHyphens/>
        <w:spacing w:after="0"/>
        <w:contextualSpacing/>
        <w:rPr>
          <w:rFonts w:ascii="Times New Roman" w:eastAsia="Times New Roman" w:hAnsi="Times New Roman" w:cs="Times New Roman"/>
          <w:b/>
          <w:sz w:val="24"/>
          <w:szCs w:val="24"/>
          <w:lang w:eastAsia="ru-RU"/>
        </w:rPr>
      </w:pPr>
      <w:r w:rsidRPr="00254E2A">
        <w:rPr>
          <w:rFonts w:ascii="Times New Roman" w:eastAsia="Times New Roman" w:hAnsi="Times New Roman" w:cs="Times New Roman"/>
          <w:sz w:val="24"/>
          <w:szCs w:val="24"/>
          <w:lang w:eastAsia="ru-RU"/>
        </w:rPr>
        <w:t>универсальные учебные</w:t>
      </w:r>
      <w:r w:rsidR="00B82B81">
        <w:rPr>
          <w:rFonts w:ascii="Times New Roman" w:eastAsia="Times New Roman" w:hAnsi="Times New Roman" w:cs="Times New Roman"/>
          <w:sz w:val="24"/>
          <w:szCs w:val="24"/>
          <w:lang w:eastAsia="ru-RU"/>
        </w:rPr>
        <w:t xml:space="preserve"> действия учащихся </w:t>
      </w:r>
      <w:r w:rsidR="004E4D78">
        <w:rPr>
          <w:rFonts w:ascii="Times New Roman" w:eastAsia="Times New Roman" w:hAnsi="Times New Roman" w:cs="Times New Roman"/>
          <w:sz w:val="24"/>
          <w:szCs w:val="24"/>
          <w:lang w:eastAsia="ru-RU"/>
        </w:rPr>
        <w:t>9</w:t>
      </w:r>
      <w:r w:rsidR="00E77983">
        <w:rPr>
          <w:rFonts w:ascii="Times New Roman" w:eastAsia="Times New Roman" w:hAnsi="Times New Roman" w:cs="Times New Roman"/>
          <w:sz w:val="24"/>
          <w:szCs w:val="24"/>
          <w:lang w:eastAsia="ru-RU"/>
        </w:rPr>
        <w:t xml:space="preserve"> </w:t>
      </w:r>
      <w:r w:rsidRPr="00254E2A">
        <w:rPr>
          <w:rFonts w:ascii="Times New Roman" w:eastAsia="Times New Roman" w:hAnsi="Times New Roman" w:cs="Times New Roman"/>
          <w:sz w:val="24"/>
          <w:szCs w:val="24"/>
          <w:lang w:eastAsia="ru-RU"/>
        </w:rPr>
        <w:t>класса основной школы.</w:t>
      </w:r>
    </w:p>
    <w:p w:rsidR="00254E2A" w:rsidRPr="00254E2A" w:rsidRDefault="00254E2A" w:rsidP="00254E2A">
      <w:pPr>
        <w:spacing w:after="0"/>
        <w:jc w:val="both"/>
        <w:rPr>
          <w:rFonts w:ascii="Times New Roman" w:eastAsia="Calibri" w:hAnsi="Times New Roman" w:cs="Times New Roman"/>
          <w:sz w:val="24"/>
          <w:szCs w:val="24"/>
        </w:rPr>
      </w:pP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b/>
          <w:i/>
          <w:sz w:val="24"/>
          <w:szCs w:val="24"/>
        </w:rPr>
        <w:t>Условия реализации психолого–педагогического мониторинга:</w:t>
      </w:r>
      <w:r w:rsidRPr="00254E2A">
        <w:rPr>
          <w:rFonts w:ascii="Times New Roman" w:eastAsia="Calibri" w:hAnsi="Times New Roman" w:cs="Times New Roman"/>
          <w:sz w:val="24"/>
          <w:szCs w:val="24"/>
        </w:rPr>
        <w:t xml:space="preserve"> (какие ресурсы и условия нужны, чтобы программа была реализована):</w:t>
      </w:r>
    </w:p>
    <w:p w:rsidR="00254E2A" w:rsidRPr="00254E2A" w:rsidRDefault="00254E2A" w:rsidP="00254E2A">
      <w:pPr>
        <w:numPr>
          <w:ilvl w:val="0"/>
          <w:numId w:val="17"/>
        </w:numPr>
        <w:suppressAutoHyphens/>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банк диагностических методик;</w:t>
      </w:r>
    </w:p>
    <w:p w:rsidR="00254E2A" w:rsidRPr="00254E2A" w:rsidRDefault="00254E2A" w:rsidP="00254E2A">
      <w:pPr>
        <w:numPr>
          <w:ilvl w:val="0"/>
          <w:numId w:val="17"/>
        </w:numPr>
        <w:suppressAutoHyphens/>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кадровый ресурс.</w:t>
      </w:r>
    </w:p>
    <w:p w:rsidR="00254E2A" w:rsidRPr="00254E2A" w:rsidRDefault="00254E2A" w:rsidP="00254E2A">
      <w:pPr>
        <w:spacing w:after="0"/>
        <w:jc w:val="both"/>
        <w:rPr>
          <w:rFonts w:ascii="Times New Roman" w:eastAsia="Calibri" w:hAnsi="Times New Roman" w:cs="Times New Roman"/>
          <w:sz w:val="24"/>
          <w:szCs w:val="24"/>
        </w:rPr>
      </w:pPr>
    </w:p>
    <w:p w:rsidR="00254E2A" w:rsidRPr="00254E2A" w:rsidRDefault="00254E2A" w:rsidP="00254E2A">
      <w:pPr>
        <w:spacing w:after="0"/>
        <w:jc w:val="both"/>
        <w:rPr>
          <w:rFonts w:ascii="Times New Roman" w:eastAsia="Calibri" w:hAnsi="Times New Roman" w:cs="Times New Roman"/>
          <w:b/>
          <w:sz w:val="24"/>
          <w:szCs w:val="24"/>
        </w:rPr>
      </w:pPr>
      <w:r w:rsidRPr="00254E2A">
        <w:rPr>
          <w:rFonts w:ascii="Times New Roman" w:eastAsia="Calibri" w:hAnsi="Times New Roman" w:cs="Times New Roman"/>
          <w:b/>
          <w:i/>
          <w:sz w:val="24"/>
          <w:szCs w:val="24"/>
        </w:rPr>
        <w:t>Срок реализации:</w:t>
      </w:r>
      <w:r w:rsidRPr="00254E2A">
        <w:rPr>
          <w:rFonts w:ascii="Times New Roman" w:eastAsia="Calibri" w:hAnsi="Times New Roman" w:cs="Times New Roman"/>
          <w:b/>
          <w:sz w:val="24"/>
          <w:szCs w:val="24"/>
        </w:rPr>
        <w:t xml:space="preserve"> -</w:t>
      </w:r>
      <w:r w:rsidRPr="00254E2A">
        <w:rPr>
          <w:rFonts w:ascii="Times New Roman" w:eastAsia="Calibri" w:hAnsi="Times New Roman" w:cs="Times New Roman"/>
          <w:sz w:val="24"/>
          <w:szCs w:val="24"/>
        </w:rPr>
        <w:t xml:space="preserve"> 1 год (</w:t>
      </w:r>
      <w:r w:rsidR="004E4D78">
        <w:rPr>
          <w:rFonts w:ascii="Times New Roman" w:eastAsia="Calibri" w:hAnsi="Times New Roman" w:cs="Times New Roman"/>
          <w:sz w:val="24"/>
          <w:szCs w:val="24"/>
        </w:rPr>
        <w:t>9</w:t>
      </w:r>
      <w:r w:rsidR="00E77983">
        <w:rPr>
          <w:rFonts w:ascii="Times New Roman" w:eastAsia="Calibri" w:hAnsi="Times New Roman" w:cs="Times New Roman"/>
          <w:sz w:val="24"/>
          <w:szCs w:val="24"/>
        </w:rPr>
        <w:t xml:space="preserve"> </w:t>
      </w:r>
      <w:r w:rsidR="00CA3852">
        <w:rPr>
          <w:rFonts w:ascii="Times New Roman" w:eastAsia="Calibri" w:hAnsi="Times New Roman" w:cs="Times New Roman"/>
          <w:sz w:val="24"/>
          <w:szCs w:val="24"/>
        </w:rPr>
        <w:t>класс)</w:t>
      </w:r>
      <w:r w:rsidR="00B82B81">
        <w:rPr>
          <w:rFonts w:ascii="Times New Roman" w:eastAsia="Calibri" w:hAnsi="Times New Roman" w:cs="Times New Roman"/>
          <w:sz w:val="24"/>
          <w:szCs w:val="24"/>
        </w:rPr>
        <w:t>.</w:t>
      </w:r>
      <w:r w:rsidRPr="00254E2A">
        <w:rPr>
          <w:rFonts w:ascii="Times New Roman" w:eastAsia="Calibri" w:hAnsi="Times New Roman" w:cs="Times New Roman"/>
          <w:sz w:val="24"/>
          <w:szCs w:val="24"/>
        </w:rPr>
        <w:t xml:space="preserve"> </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b/>
          <w:i/>
          <w:sz w:val="24"/>
          <w:szCs w:val="24"/>
        </w:rPr>
        <w:t>Области применения данных психолого-педагогического мониторинга:</w:t>
      </w:r>
      <w:r w:rsidRPr="00254E2A">
        <w:rPr>
          <w:rFonts w:ascii="Times New Roman" w:eastAsia="Calibri" w:hAnsi="Times New Roman" w:cs="Times New Roman"/>
          <w:i/>
          <w:sz w:val="24"/>
          <w:szCs w:val="24"/>
        </w:rPr>
        <w:t xml:space="preserve"> </w:t>
      </w:r>
      <w:r w:rsidRPr="00254E2A">
        <w:rPr>
          <w:rFonts w:ascii="Times New Roman" w:eastAsia="Calibri" w:hAnsi="Times New Roman" w:cs="Times New Roman"/>
          <w:sz w:val="24"/>
          <w:szCs w:val="24"/>
        </w:rPr>
        <w:t xml:space="preserve">данные, полученные в результате психодиагностических исследований,  используются для оперативной коррекции учебно-воспитательного процесса. </w:t>
      </w:r>
    </w:p>
    <w:p w:rsidR="00254E2A" w:rsidRPr="00254E2A" w:rsidRDefault="00254E2A" w:rsidP="00254E2A">
      <w:pPr>
        <w:spacing w:after="0"/>
        <w:jc w:val="both"/>
        <w:rPr>
          <w:rFonts w:ascii="Times New Roman" w:eastAsia="Calibri" w:hAnsi="Times New Roman" w:cs="Times New Roman"/>
          <w:sz w:val="24"/>
          <w:szCs w:val="24"/>
        </w:rPr>
      </w:pPr>
    </w:p>
    <w:p w:rsidR="005221BD" w:rsidRDefault="005221BD" w:rsidP="00254E2A">
      <w:pPr>
        <w:spacing w:after="0"/>
        <w:jc w:val="center"/>
        <w:rPr>
          <w:rFonts w:ascii="Times New Roman" w:eastAsia="Calibri" w:hAnsi="Times New Roman" w:cs="Times New Roman"/>
          <w:b/>
          <w:sz w:val="28"/>
          <w:szCs w:val="28"/>
        </w:rPr>
      </w:pPr>
    </w:p>
    <w:p w:rsidR="00254E2A" w:rsidRPr="00254E2A" w:rsidRDefault="00254E2A" w:rsidP="00254E2A">
      <w:pPr>
        <w:spacing w:after="0"/>
        <w:jc w:val="center"/>
        <w:rPr>
          <w:rFonts w:ascii="Times New Roman" w:eastAsia="Calibri" w:hAnsi="Times New Roman" w:cs="Times New Roman"/>
          <w:b/>
          <w:sz w:val="28"/>
          <w:szCs w:val="28"/>
        </w:rPr>
      </w:pPr>
      <w:r w:rsidRPr="00254E2A">
        <w:rPr>
          <w:rFonts w:ascii="Times New Roman" w:eastAsia="Calibri" w:hAnsi="Times New Roman" w:cs="Times New Roman"/>
          <w:b/>
          <w:sz w:val="28"/>
          <w:szCs w:val="28"/>
        </w:rPr>
        <w:lastRenderedPageBreak/>
        <w:t>Инструментарий для проведения психодиагностических исследований:</w:t>
      </w:r>
    </w:p>
    <w:p w:rsidR="00254E2A" w:rsidRPr="00254E2A" w:rsidRDefault="00254E2A" w:rsidP="00254E2A">
      <w:pPr>
        <w:spacing w:after="0"/>
        <w:jc w:val="both"/>
        <w:rPr>
          <w:rFonts w:ascii="Times New Roman" w:eastAsia="Calibri" w:hAnsi="Times New Roman" w:cs="Times New Roman"/>
          <w:b/>
          <w:bCs/>
          <w:sz w:val="24"/>
          <w:szCs w:val="24"/>
        </w:rPr>
      </w:pPr>
    </w:p>
    <w:p w:rsidR="00254E2A" w:rsidRPr="00254E2A" w:rsidRDefault="00254E2A" w:rsidP="00254E2A">
      <w:pPr>
        <w:spacing w:after="0"/>
        <w:jc w:val="both"/>
        <w:rPr>
          <w:rFonts w:ascii="Times New Roman" w:eastAsia="Calibri" w:hAnsi="Times New Roman" w:cs="Times New Roman"/>
          <w:bCs/>
          <w:sz w:val="24"/>
          <w:szCs w:val="24"/>
        </w:rPr>
      </w:pPr>
      <w:r w:rsidRPr="00254E2A">
        <w:rPr>
          <w:rFonts w:ascii="Times New Roman" w:eastAsia="Calibri" w:hAnsi="Times New Roman" w:cs="Times New Roman"/>
          <w:b/>
          <w:bCs/>
          <w:sz w:val="24"/>
          <w:szCs w:val="24"/>
        </w:rPr>
        <w:t>I. Диагностика личностных УУД</w:t>
      </w:r>
      <w:r w:rsidRPr="00254E2A">
        <w:rPr>
          <w:rFonts w:ascii="Times New Roman" w:eastAsia="Calibri" w:hAnsi="Times New Roman" w:cs="Times New Roman"/>
          <w:bCs/>
          <w:sz w:val="24"/>
          <w:szCs w:val="24"/>
        </w:rPr>
        <w:t>:</w:t>
      </w:r>
    </w:p>
    <w:p w:rsidR="00254E2A" w:rsidRPr="00254E2A" w:rsidRDefault="00E77983" w:rsidP="00254E2A">
      <w:pPr>
        <w:numPr>
          <w:ilvl w:val="0"/>
          <w:numId w:val="15"/>
        </w:numPr>
        <w:suppressAutoHyphens/>
        <w:autoSpaceDE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Опросник по определению уровня самоуважения, под. ред. С.Ковалева (для старшеклассников)</w:t>
      </w:r>
    </w:p>
    <w:p w:rsidR="00254E2A" w:rsidRPr="00254E2A" w:rsidRDefault="00254E2A" w:rsidP="00254E2A">
      <w:pPr>
        <w:numPr>
          <w:ilvl w:val="0"/>
          <w:numId w:val="15"/>
        </w:numPr>
        <w:suppressAutoHyphens/>
        <w:autoSpaceDE w:val="0"/>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Методик</w:t>
      </w:r>
      <w:r w:rsidR="004E4D78">
        <w:rPr>
          <w:rFonts w:ascii="Times New Roman" w:eastAsia="Calibri" w:hAnsi="Times New Roman" w:cs="Times New Roman"/>
          <w:sz w:val="24"/>
          <w:szCs w:val="24"/>
        </w:rPr>
        <w:t>а «Мотивы учебной деятельности»</w:t>
      </w:r>
      <w:r w:rsidRPr="00254E2A">
        <w:rPr>
          <w:rFonts w:ascii="Times New Roman" w:eastAsia="Calibri" w:hAnsi="Times New Roman" w:cs="Times New Roman"/>
          <w:sz w:val="24"/>
          <w:szCs w:val="24"/>
        </w:rPr>
        <w:t>;</w:t>
      </w:r>
    </w:p>
    <w:p w:rsidR="00254E2A" w:rsidRPr="00254E2A" w:rsidRDefault="00254E2A" w:rsidP="00254E2A">
      <w:pPr>
        <w:autoSpaceDE w:val="0"/>
        <w:spacing w:after="0"/>
        <w:ind w:left="720"/>
        <w:jc w:val="both"/>
        <w:rPr>
          <w:rFonts w:ascii="Times New Roman" w:eastAsia="Calibri" w:hAnsi="Times New Roman" w:cs="Times New Roman"/>
          <w:sz w:val="24"/>
          <w:szCs w:val="24"/>
        </w:rPr>
      </w:pPr>
    </w:p>
    <w:p w:rsidR="00254E2A" w:rsidRPr="00254E2A" w:rsidRDefault="00254E2A" w:rsidP="00254E2A">
      <w:pPr>
        <w:spacing w:after="0"/>
        <w:jc w:val="both"/>
        <w:rPr>
          <w:rFonts w:ascii="Times New Roman" w:eastAsia="Calibri" w:hAnsi="Times New Roman" w:cs="Times New Roman"/>
          <w:b/>
          <w:bCs/>
          <w:sz w:val="24"/>
          <w:szCs w:val="24"/>
        </w:rPr>
      </w:pPr>
      <w:r w:rsidRPr="00254E2A">
        <w:rPr>
          <w:rFonts w:ascii="Times New Roman" w:eastAsia="Calibri" w:hAnsi="Times New Roman" w:cs="Times New Roman"/>
          <w:b/>
          <w:sz w:val="24"/>
          <w:szCs w:val="24"/>
        </w:rPr>
        <w:t>II.</w:t>
      </w:r>
      <w:r w:rsidRPr="00254E2A">
        <w:rPr>
          <w:rFonts w:ascii="Times New Roman" w:eastAsia="Calibri" w:hAnsi="Times New Roman" w:cs="Times New Roman"/>
          <w:sz w:val="24"/>
          <w:szCs w:val="24"/>
        </w:rPr>
        <w:t xml:space="preserve"> </w:t>
      </w:r>
      <w:r w:rsidRPr="00254E2A">
        <w:rPr>
          <w:rFonts w:ascii="Times New Roman" w:eastAsia="Calibri" w:hAnsi="Times New Roman" w:cs="Times New Roman"/>
          <w:b/>
          <w:bCs/>
          <w:sz w:val="24"/>
          <w:szCs w:val="24"/>
        </w:rPr>
        <w:t>Диагностика регулятивных УУД:</w:t>
      </w:r>
    </w:p>
    <w:p w:rsidR="008672DD" w:rsidRPr="00254E2A" w:rsidRDefault="008672DD" w:rsidP="008672DD">
      <w:pPr>
        <w:numPr>
          <w:ilvl w:val="0"/>
          <w:numId w:val="14"/>
        </w:numPr>
        <w:suppressAutoHyphens/>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Методика ГИТ (исполнение инструкций)</w:t>
      </w:r>
    </w:p>
    <w:p w:rsidR="00254E2A" w:rsidRPr="00254E2A" w:rsidRDefault="008672DD" w:rsidP="008672DD">
      <w:pPr>
        <w:numPr>
          <w:ilvl w:val="0"/>
          <w:numId w:val="14"/>
        </w:numPr>
        <w:suppressAutoHyphens/>
        <w:spacing w:after="0"/>
        <w:jc w:val="both"/>
        <w:rPr>
          <w:rFonts w:ascii="Times New Roman" w:eastAsia="Calibri" w:hAnsi="Times New Roman" w:cs="Times New Roman"/>
          <w:bCs/>
          <w:sz w:val="24"/>
          <w:szCs w:val="24"/>
        </w:rPr>
      </w:pPr>
      <w:r>
        <w:rPr>
          <w:rFonts w:ascii="Times New Roman" w:eastAsia="Calibri" w:hAnsi="Times New Roman" w:cs="Times New Roman"/>
          <w:sz w:val="24"/>
          <w:szCs w:val="24"/>
        </w:rPr>
        <w:t xml:space="preserve">Методика «Кодировка» </w:t>
      </w:r>
    </w:p>
    <w:p w:rsidR="00254E2A" w:rsidRPr="00254E2A" w:rsidRDefault="00254E2A" w:rsidP="00254E2A">
      <w:pPr>
        <w:spacing w:after="0"/>
        <w:jc w:val="both"/>
        <w:rPr>
          <w:rFonts w:ascii="Times New Roman" w:eastAsia="Calibri" w:hAnsi="Times New Roman" w:cs="Times New Roman"/>
          <w:b/>
          <w:bCs/>
          <w:sz w:val="24"/>
          <w:szCs w:val="24"/>
        </w:rPr>
      </w:pPr>
      <w:r w:rsidRPr="00254E2A">
        <w:rPr>
          <w:rFonts w:ascii="Times New Roman" w:eastAsia="Calibri" w:hAnsi="Times New Roman" w:cs="Times New Roman"/>
          <w:b/>
          <w:bCs/>
          <w:sz w:val="24"/>
          <w:szCs w:val="24"/>
          <w:lang w:val="en-US"/>
        </w:rPr>
        <w:t>III</w:t>
      </w:r>
      <w:r w:rsidRPr="00254E2A">
        <w:rPr>
          <w:rFonts w:ascii="Times New Roman" w:eastAsia="Calibri" w:hAnsi="Times New Roman" w:cs="Times New Roman"/>
          <w:b/>
          <w:bCs/>
          <w:sz w:val="24"/>
          <w:szCs w:val="24"/>
        </w:rPr>
        <w:t>.</w:t>
      </w:r>
      <w:r w:rsidRPr="00254E2A">
        <w:rPr>
          <w:rFonts w:ascii="Times New Roman" w:eastAsia="Calibri" w:hAnsi="Times New Roman" w:cs="Times New Roman"/>
          <w:bCs/>
          <w:sz w:val="24"/>
          <w:szCs w:val="24"/>
        </w:rPr>
        <w:t xml:space="preserve"> </w:t>
      </w:r>
      <w:r w:rsidRPr="00254E2A">
        <w:rPr>
          <w:rFonts w:ascii="Times New Roman" w:eastAsia="Calibri" w:hAnsi="Times New Roman" w:cs="Times New Roman"/>
          <w:b/>
          <w:bCs/>
          <w:sz w:val="24"/>
          <w:szCs w:val="24"/>
        </w:rPr>
        <w:t>Диагностика коммуникативных УУД</w:t>
      </w:r>
    </w:p>
    <w:p w:rsidR="00061419" w:rsidRPr="00254E2A" w:rsidRDefault="00061419" w:rsidP="00061419">
      <w:pPr>
        <w:numPr>
          <w:ilvl w:val="0"/>
          <w:numId w:val="16"/>
        </w:numPr>
        <w:suppressAutoHyphens/>
        <w:spacing w:after="0"/>
        <w:contextualSpacing/>
        <w:jc w:val="both"/>
        <w:rPr>
          <w:rFonts w:ascii="Times New Roman" w:eastAsia="Times New Roman" w:hAnsi="Times New Roman" w:cs="Times New Roman"/>
          <w:bCs/>
          <w:sz w:val="24"/>
          <w:szCs w:val="24"/>
          <w:lang w:eastAsia="ru-RU"/>
        </w:rPr>
      </w:pPr>
      <w:r w:rsidRPr="00254E2A">
        <w:rPr>
          <w:rFonts w:ascii="Times New Roman" w:eastAsia="Times New Roman" w:hAnsi="Times New Roman" w:cs="Times New Roman"/>
          <w:bCs/>
          <w:sz w:val="24"/>
          <w:szCs w:val="24"/>
          <w:lang w:eastAsia="ru-RU"/>
        </w:rPr>
        <w:t>Диагностика коммуникативного контроля / М .Шнайдер/</w:t>
      </w:r>
    </w:p>
    <w:p w:rsidR="00254E2A" w:rsidRPr="00254E2A" w:rsidRDefault="009C03E4" w:rsidP="008672DD">
      <w:pPr>
        <w:numPr>
          <w:ilvl w:val="0"/>
          <w:numId w:val="16"/>
        </w:numPr>
        <w:suppressAutoHyphens/>
        <w:spacing w:after="0"/>
        <w:contextualSpacing/>
        <w:jc w:val="both"/>
        <w:rPr>
          <w:rFonts w:ascii="Times New Roman" w:eastAsia="Calibri" w:hAnsi="Times New Roman" w:cs="Times New Roman"/>
          <w:b/>
          <w:sz w:val="24"/>
          <w:szCs w:val="24"/>
        </w:rPr>
      </w:pPr>
      <w:r>
        <w:rPr>
          <w:rFonts w:ascii="Times New Roman" w:eastAsia="Times New Roman" w:hAnsi="Times New Roman" w:cs="Times New Roman"/>
          <w:bCs/>
          <w:sz w:val="24"/>
          <w:szCs w:val="24"/>
          <w:lang w:eastAsia="ru-RU"/>
        </w:rPr>
        <w:t>Тест</w:t>
      </w:r>
      <w:r w:rsidR="00254E2A" w:rsidRPr="00254E2A">
        <w:rPr>
          <w:rFonts w:ascii="Times New Roman" w:eastAsia="Times New Roman" w:hAnsi="Times New Roman" w:cs="Times New Roman"/>
          <w:bCs/>
          <w:sz w:val="24"/>
          <w:szCs w:val="24"/>
          <w:lang w:eastAsia="ru-RU"/>
        </w:rPr>
        <w:t xml:space="preserve"> коммуникативн</w:t>
      </w:r>
      <w:r w:rsidR="008672DD">
        <w:rPr>
          <w:rFonts w:ascii="Times New Roman" w:eastAsia="Times New Roman" w:hAnsi="Times New Roman" w:cs="Times New Roman"/>
          <w:bCs/>
          <w:sz w:val="24"/>
          <w:szCs w:val="24"/>
          <w:lang w:eastAsia="ru-RU"/>
        </w:rPr>
        <w:t xml:space="preserve">ых умений </w:t>
      </w:r>
      <w:r>
        <w:rPr>
          <w:rFonts w:ascii="Times New Roman" w:eastAsia="Times New Roman" w:hAnsi="Times New Roman" w:cs="Times New Roman"/>
          <w:bCs/>
          <w:sz w:val="24"/>
          <w:szCs w:val="24"/>
          <w:lang w:eastAsia="ru-RU"/>
        </w:rPr>
        <w:t>под ред. Карелина (для старшеклассников)</w:t>
      </w:r>
    </w:p>
    <w:p w:rsidR="00254E2A" w:rsidRPr="00254E2A" w:rsidRDefault="00254E2A" w:rsidP="00254E2A">
      <w:pPr>
        <w:suppressAutoHyphens/>
        <w:spacing w:after="0"/>
        <w:jc w:val="both"/>
        <w:rPr>
          <w:rFonts w:ascii="Times New Roman" w:eastAsia="Calibri" w:hAnsi="Times New Roman" w:cs="Times New Roman"/>
          <w:b/>
          <w:bCs/>
          <w:sz w:val="24"/>
          <w:szCs w:val="24"/>
        </w:rPr>
      </w:pPr>
    </w:p>
    <w:p w:rsidR="00254E2A" w:rsidRPr="00254E2A" w:rsidRDefault="00254E2A" w:rsidP="00254E2A">
      <w:pPr>
        <w:suppressAutoHyphens/>
        <w:spacing w:after="0"/>
        <w:jc w:val="both"/>
        <w:rPr>
          <w:rFonts w:ascii="Times New Roman" w:eastAsia="Calibri" w:hAnsi="Times New Roman" w:cs="Times New Roman"/>
          <w:b/>
          <w:bCs/>
          <w:sz w:val="24"/>
          <w:szCs w:val="24"/>
        </w:rPr>
      </w:pPr>
      <w:r w:rsidRPr="00254E2A">
        <w:rPr>
          <w:rFonts w:ascii="Times New Roman" w:eastAsia="Calibri" w:hAnsi="Times New Roman" w:cs="Times New Roman"/>
          <w:b/>
          <w:bCs/>
          <w:sz w:val="24"/>
          <w:szCs w:val="24"/>
          <w:lang w:val="en-US"/>
        </w:rPr>
        <w:t>IV</w:t>
      </w:r>
      <w:r w:rsidRPr="00254E2A">
        <w:rPr>
          <w:rFonts w:ascii="Times New Roman" w:eastAsia="Calibri" w:hAnsi="Times New Roman" w:cs="Times New Roman"/>
          <w:b/>
          <w:bCs/>
          <w:sz w:val="24"/>
          <w:szCs w:val="24"/>
        </w:rPr>
        <w:t>. Диагностика познавательных УУД</w:t>
      </w:r>
    </w:p>
    <w:p w:rsidR="00254E2A" w:rsidRPr="00254E2A" w:rsidRDefault="00254E2A" w:rsidP="00254E2A">
      <w:pPr>
        <w:numPr>
          <w:ilvl w:val="0"/>
          <w:numId w:val="21"/>
        </w:numPr>
        <w:suppressAutoHyphens/>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Методика ГИТ (установление аналогий).</w:t>
      </w:r>
    </w:p>
    <w:p w:rsidR="00254E2A" w:rsidRDefault="00254E2A" w:rsidP="00254E2A">
      <w:pPr>
        <w:numPr>
          <w:ilvl w:val="0"/>
          <w:numId w:val="21"/>
        </w:numPr>
        <w:suppressAutoHyphens/>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Методика ГИТ (определение сходства и различия понятий)</w:t>
      </w:r>
    </w:p>
    <w:p w:rsidR="0085109A" w:rsidRPr="00254E2A" w:rsidRDefault="0085109A" w:rsidP="00254E2A">
      <w:pPr>
        <w:numPr>
          <w:ilvl w:val="0"/>
          <w:numId w:val="21"/>
        </w:numPr>
        <w:suppressAutoHyphen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Тест на сформированность навыков чтения Ясюковой</w:t>
      </w:r>
    </w:p>
    <w:p w:rsidR="00254E2A" w:rsidRPr="00254E2A" w:rsidRDefault="00254E2A" w:rsidP="00254E2A">
      <w:pPr>
        <w:spacing w:after="0" w:line="240" w:lineRule="auto"/>
        <w:ind w:firstLine="708"/>
        <w:outlineLvl w:val="0"/>
        <w:rPr>
          <w:rFonts w:ascii="Times New Roman" w:eastAsia="Calibri" w:hAnsi="Times New Roman" w:cs="Times New Roman"/>
          <w:b/>
          <w:iCs/>
          <w:sz w:val="24"/>
          <w:szCs w:val="24"/>
        </w:rPr>
      </w:pPr>
    </w:p>
    <w:p w:rsidR="00254E2A" w:rsidRPr="00254E2A" w:rsidRDefault="00254E2A" w:rsidP="00254E2A">
      <w:pPr>
        <w:spacing w:after="0" w:line="240" w:lineRule="auto"/>
        <w:ind w:firstLine="708"/>
        <w:outlineLvl w:val="0"/>
        <w:rPr>
          <w:rFonts w:ascii="Times New Roman" w:eastAsia="Calibri" w:hAnsi="Times New Roman" w:cs="Times New Roman"/>
          <w:b/>
          <w:iCs/>
          <w:sz w:val="24"/>
          <w:szCs w:val="24"/>
        </w:rPr>
      </w:pPr>
      <w:r w:rsidRPr="00254E2A">
        <w:rPr>
          <w:rFonts w:ascii="Times New Roman" w:eastAsia="Calibri" w:hAnsi="Times New Roman" w:cs="Times New Roman"/>
          <w:b/>
          <w:iCs/>
          <w:sz w:val="24"/>
          <w:szCs w:val="24"/>
        </w:rPr>
        <w:t>Обоснование выбора диагностического инструментария.</w:t>
      </w:r>
    </w:p>
    <w:p w:rsidR="00254E2A" w:rsidRPr="00254E2A" w:rsidRDefault="00254E2A" w:rsidP="00254E2A">
      <w:pPr>
        <w:spacing w:after="0" w:line="240" w:lineRule="auto"/>
        <w:outlineLvl w:val="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Выбор диагностического инструментария основывался на следующих критериях:</w:t>
      </w:r>
    </w:p>
    <w:p w:rsidR="00254E2A" w:rsidRPr="00254E2A" w:rsidRDefault="00254E2A" w:rsidP="00254E2A">
      <w:pPr>
        <w:spacing w:after="0" w:line="240" w:lineRule="auto"/>
        <w:outlineLvl w:val="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 xml:space="preserve">– </w:t>
      </w:r>
      <w:r w:rsidRPr="00254E2A">
        <w:rPr>
          <w:rFonts w:ascii="Times New Roman" w:eastAsia="Calibri" w:hAnsi="Times New Roman" w:cs="Times New Roman"/>
          <w:i/>
          <w:iCs/>
          <w:sz w:val="24"/>
          <w:szCs w:val="24"/>
        </w:rPr>
        <w:t>показательность</w:t>
      </w:r>
      <w:r w:rsidRPr="00254E2A">
        <w:rPr>
          <w:rFonts w:ascii="Times New Roman" w:eastAsia="Calibri" w:hAnsi="Times New Roman" w:cs="Times New Roman"/>
          <w:iCs/>
          <w:sz w:val="24"/>
          <w:szCs w:val="24"/>
        </w:rPr>
        <w:t xml:space="preserve"> конкретного вида УУД для общей характеристики уровня развития личностных, регулятивных, познавательных, коммуникативных УУД;</w:t>
      </w:r>
    </w:p>
    <w:p w:rsidR="00254E2A" w:rsidRPr="00254E2A" w:rsidRDefault="00254E2A" w:rsidP="00254E2A">
      <w:pPr>
        <w:spacing w:after="0" w:line="240" w:lineRule="auto"/>
        <w:jc w:val="both"/>
        <w:outlineLvl w:val="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 xml:space="preserve">– </w:t>
      </w:r>
      <w:r w:rsidRPr="00254E2A">
        <w:rPr>
          <w:rFonts w:ascii="Times New Roman" w:eastAsia="Calibri" w:hAnsi="Times New Roman" w:cs="Times New Roman"/>
          <w:i/>
          <w:iCs/>
          <w:sz w:val="24"/>
          <w:szCs w:val="24"/>
        </w:rPr>
        <w:t>учет системного характера</w:t>
      </w:r>
      <w:r w:rsidRPr="00254E2A">
        <w:rPr>
          <w:rFonts w:ascii="Times New Roman" w:eastAsia="Calibri" w:hAnsi="Times New Roman" w:cs="Times New Roman"/>
          <w:iCs/>
          <w:sz w:val="24"/>
          <w:szCs w:val="24"/>
        </w:rPr>
        <w:t xml:space="preserve"> видов УУД (одно универсальное учебное действие может быть рассмотрено как принадлежащее к различным классам. Например, рефлексивная самооценка может рассматриваться и как личностное, и как регулятивное действие. Речевое отображение действия может быть проинтерпретировано и как коммуникативное, и как регулятивное, и как знаково-символическое действие и пр.);</w:t>
      </w:r>
    </w:p>
    <w:p w:rsidR="00254E2A" w:rsidRPr="00254E2A" w:rsidRDefault="00254E2A" w:rsidP="00254E2A">
      <w:pPr>
        <w:spacing w:after="0" w:line="240" w:lineRule="auto"/>
        <w:outlineLvl w:val="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 xml:space="preserve">– учет </w:t>
      </w:r>
      <w:r w:rsidRPr="00254E2A">
        <w:rPr>
          <w:rFonts w:ascii="Times New Roman" w:eastAsia="Calibri" w:hAnsi="Times New Roman" w:cs="Times New Roman"/>
          <w:i/>
          <w:iCs/>
          <w:sz w:val="24"/>
          <w:szCs w:val="24"/>
        </w:rPr>
        <w:t>возрастной специфики</w:t>
      </w:r>
      <w:r w:rsidRPr="00254E2A">
        <w:rPr>
          <w:rFonts w:ascii="Times New Roman" w:eastAsia="Calibri" w:hAnsi="Times New Roman" w:cs="Times New Roman"/>
          <w:iCs/>
          <w:sz w:val="24"/>
          <w:szCs w:val="24"/>
        </w:rPr>
        <w:t xml:space="preserve"> сформированности видов УУД. Показательность видов УУД и их значение для развития учащихся меняется при переходе с одной возрастной ступени на другую, поэтому выбор диагностического инструментария может меняться.</w:t>
      </w:r>
    </w:p>
    <w:p w:rsidR="00254E2A" w:rsidRPr="00254E2A" w:rsidRDefault="00254E2A" w:rsidP="00254E2A">
      <w:pPr>
        <w:spacing w:after="0" w:line="240" w:lineRule="auto"/>
        <w:rPr>
          <w:rFonts w:ascii="Times New Roman" w:eastAsia="Calibri" w:hAnsi="Times New Roman" w:cs="Times New Roman"/>
          <w:b/>
          <w:sz w:val="24"/>
          <w:szCs w:val="24"/>
        </w:rPr>
      </w:pPr>
      <w:r w:rsidRPr="00254E2A">
        <w:rPr>
          <w:rFonts w:ascii="Times New Roman" w:eastAsia="Calibri" w:hAnsi="Times New Roman" w:cs="Times New Roman"/>
          <w:b/>
          <w:sz w:val="24"/>
          <w:szCs w:val="24"/>
        </w:rPr>
        <w:t xml:space="preserve">     </w:t>
      </w:r>
      <w:r w:rsidRPr="00254E2A">
        <w:rPr>
          <w:rFonts w:ascii="Times New Roman" w:eastAsia="Calibri" w:hAnsi="Times New Roman" w:cs="Times New Roman"/>
          <w:b/>
          <w:sz w:val="24"/>
          <w:szCs w:val="24"/>
        </w:rPr>
        <w:tab/>
        <w:t>Требования к методам, инструментарию и организации оценивания уровня развития универсальных учебных действий.</w:t>
      </w:r>
    </w:p>
    <w:p w:rsidR="00254E2A" w:rsidRPr="00254E2A" w:rsidRDefault="00254E2A" w:rsidP="00254E2A">
      <w:pPr>
        <w:numPr>
          <w:ilvl w:val="0"/>
          <w:numId w:val="5"/>
        </w:numPr>
        <w:tabs>
          <w:tab w:val="num" w:pos="426"/>
        </w:tabs>
        <w:spacing w:after="0" w:line="240" w:lineRule="auto"/>
        <w:rPr>
          <w:rFonts w:ascii="Times New Roman" w:eastAsia="Calibri" w:hAnsi="Times New Roman" w:cs="Times New Roman"/>
          <w:sz w:val="24"/>
          <w:szCs w:val="24"/>
        </w:rPr>
      </w:pPr>
      <w:r w:rsidRPr="00254E2A">
        <w:rPr>
          <w:rFonts w:ascii="Times New Roman" w:eastAsia="Calibri" w:hAnsi="Times New Roman" w:cs="Times New Roman"/>
          <w:sz w:val="24"/>
          <w:szCs w:val="24"/>
        </w:rPr>
        <w:t>адекватность методик целям и задачам исследования;</w:t>
      </w:r>
    </w:p>
    <w:p w:rsidR="00254E2A" w:rsidRPr="00254E2A" w:rsidRDefault="00254E2A" w:rsidP="00254E2A">
      <w:pPr>
        <w:numPr>
          <w:ilvl w:val="0"/>
          <w:numId w:val="5"/>
        </w:numPr>
        <w:tabs>
          <w:tab w:val="num" w:pos="426"/>
        </w:tabs>
        <w:spacing w:after="0" w:line="240" w:lineRule="auto"/>
        <w:rPr>
          <w:rFonts w:ascii="Times New Roman" w:eastAsia="Calibri" w:hAnsi="Times New Roman" w:cs="Times New Roman"/>
          <w:sz w:val="24"/>
          <w:szCs w:val="24"/>
        </w:rPr>
      </w:pPr>
      <w:r w:rsidRPr="00254E2A">
        <w:rPr>
          <w:rFonts w:ascii="Times New Roman" w:eastAsia="Calibri" w:hAnsi="Times New Roman" w:cs="Times New Roman"/>
          <w:sz w:val="24"/>
          <w:szCs w:val="24"/>
        </w:rPr>
        <w:t>теоретическая обоснованность диагностической направленности методик;</w:t>
      </w:r>
    </w:p>
    <w:p w:rsidR="00254E2A" w:rsidRPr="00254E2A" w:rsidRDefault="00254E2A" w:rsidP="00254E2A">
      <w:pPr>
        <w:numPr>
          <w:ilvl w:val="0"/>
          <w:numId w:val="5"/>
        </w:numPr>
        <w:tabs>
          <w:tab w:val="num" w:pos="426"/>
        </w:tabs>
        <w:spacing w:after="0" w:line="240" w:lineRule="auto"/>
        <w:rPr>
          <w:rFonts w:ascii="Times New Roman" w:eastAsia="Calibri" w:hAnsi="Times New Roman" w:cs="Times New Roman"/>
          <w:sz w:val="24"/>
          <w:szCs w:val="24"/>
        </w:rPr>
      </w:pPr>
      <w:r w:rsidRPr="00254E2A">
        <w:rPr>
          <w:rFonts w:ascii="Times New Roman" w:eastAsia="Calibri" w:hAnsi="Times New Roman" w:cs="Times New Roman"/>
          <w:sz w:val="24"/>
          <w:szCs w:val="24"/>
        </w:rPr>
        <w:t>адекватность методов (процедур, содержания конкретных заданий и уровня их сложности) возрастным и социокультурным особенностям оцениваемых групп учащихся;</w:t>
      </w:r>
    </w:p>
    <w:p w:rsidR="00254E2A" w:rsidRPr="00254E2A" w:rsidRDefault="00254E2A" w:rsidP="00254E2A">
      <w:pPr>
        <w:numPr>
          <w:ilvl w:val="0"/>
          <w:numId w:val="5"/>
        </w:numPr>
        <w:tabs>
          <w:tab w:val="num" w:pos="426"/>
        </w:tabs>
        <w:spacing w:after="0" w:line="240" w:lineRule="auto"/>
        <w:rPr>
          <w:rFonts w:ascii="Times New Roman" w:eastAsia="Calibri" w:hAnsi="Times New Roman" w:cs="Times New Roman"/>
          <w:sz w:val="24"/>
          <w:szCs w:val="24"/>
        </w:rPr>
      </w:pPr>
      <w:r w:rsidRPr="00254E2A">
        <w:rPr>
          <w:rFonts w:ascii="Times New Roman" w:eastAsia="Calibri" w:hAnsi="Times New Roman" w:cs="Times New Roman"/>
          <w:sz w:val="24"/>
          <w:szCs w:val="24"/>
        </w:rPr>
        <w:lastRenderedPageBreak/>
        <w:t>валидность надежность применяемых методик;</w:t>
      </w:r>
    </w:p>
    <w:p w:rsidR="00254E2A" w:rsidRPr="00254E2A" w:rsidRDefault="00254E2A" w:rsidP="00254E2A">
      <w:pPr>
        <w:numPr>
          <w:ilvl w:val="0"/>
          <w:numId w:val="5"/>
        </w:numPr>
        <w:tabs>
          <w:tab w:val="num" w:pos="426"/>
        </w:tabs>
        <w:spacing w:after="0" w:line="240" w:lineRule="auto"/>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профессиональная компетентность и специальная подготовленность лиц, осуществляющих обследование (сбор диагностических данных), обработку и интерпретацию результатов; </w:t>
      </w:r>
    </w:p>
    <w:p w:rsidR="00254E2A" w:rsidRPr="00254E2A" w:rsidRDefault="00254E2A" w:rsidP="00254E2A">
      <w:pPr>
        <w:numPr>
          <w:ilvl w:val="0"/>
          <w:numId w:val="5"/>
        </w:numPr>
        <w:tabs>
          <w:tab w:val="num" w:pos="426"/>
        </w:tabs>
        <w:spacing w:after="0" w:line="240" w:lineRule="auto"/>
        <w:rPr>
          <w:rFonts w:ascii="Times New Roman" w:eastAsia="Calibri" w:hAnsi="Times New Roman" w:cs="Times New Roman"/>
          <w:sz w:val="24"/>
          <w:szCs w:val="24"/>
        </w:rPr>
      </w:pPr>
      <w:r w:rsidRPr="00254E2A">
        <w:rPr>
          <w:rFonts w:ascii="Times New Roman" w:eastAsia="Calibri" w:hAnsi="Times New Roman" w:cs="Times New Roman"/>
          <w:sz w:val="24"/>
          <w:szCs w:val="24"/>
        </w:rPr>
        <w:t>этические стандарты деятельности психологов.</w:t>
      </w:r>
    </w:p>
    <w:p w:rsidR="00254E2A" w:rsidRPr="00254E2A" w:rsidRDefault="00254E2A" w:rsidP="00254E2A">
      <w:pPr>
        <w:spacing w:after="0" w:line="240" w:lineRule="auto"/>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w:t>
      </w:r>
      <w:r w:rsidRPr="00254E2A">
        <w:rPr>
          <w:rFonts w:ascii="Times New Roman" w:eastAsia="Calibri" w:hAnsi="Times New Roman" w:cs="Times New Roman"/>
          <w:i/>
          <w:sz w:val="24"/>
          <w:szCs w:val="24"/>
        </w:rPr>
        <w:t xml:space="preserve">Адекватность методического комплекса оценки УУД целям и задачам исследования. </w:t>
      </w:r>
      <w:r w:rsidRPr="00254E2A">
        <w:rPr>
          <w:rFonts w:ascii="Times New Roman" w:eastAsia="Calibri" w:hAnsi="Times New Roman" w:cs="Times New Roman"/>
          <w:sz w:val="24"/>
          <w:szCs w:val="24"/>
        </w:rPr>
        <w:t>Система критериев и задач при оценке УУД должна быть направлена на определение уровня развития базовых составляющих учебной деятельности, что обеспечивает ее соответствие поставленным целям и задачам.</w:t>
      </w:r>
    </w:p>
    <w:p w:rsidR="00254E2A" w:rsidRPr="00254E2A" w:rsidRDefault="00254E2A" w:rsidP="00254E2A">
      <w:pPr>
        <w:spacing w:after="0" w:line="240" w:lineRule="auto"/>
        <w:ind w:firstLine="708"/>
        <w:rPr>
          <w:rFonts w:ascii="Times New Roman" w:eastAsia="Times New Roman" w:hAnsi="Times New Roman" w:cs="Times New Roman"/>
          <w:i/>
          <w:sz w:val="24"/>
          <w:szCs w:val="24"/>
        </w:rPr>
      </w:pPr>
      <w:r w:rsidRPr="00254E2A">
        <w:rPr>
          <w:rFonts w:ascii="Times New Roman" w:eastAsia="Times New Roman" w:hAnsi="Times New Roman" w:cs="Times New Roman"/>
          <w:i/>
          <w:sz w:val="24"/>
          <w:szCs w:val="24"/>
        </w:rPr>
        <w:t>Теоретическая обоснованность методик</w:t>
      </w:r>
    </w:p>
    <w:p w:rsidR="00254E2A" w:rsidRPr="00254E2A" w:rsidRDefault="00254E2A" w:rsidP="00254E2A">
      <w:pPr>
        <w:spacing w:after="0" w:line="240" w:lineRule="auto"/>
        <w:jc w:val="both"/>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 xml:space="preserve">Смысл данного требования состоит в использовании только таких методик, содержательная сторона которых получила достаточный психологический анализ. В результате в них должна быть четко объективирована диагностическая направленность, а также показатели и критерии оценки исследуемой стороны развития ребенка. </w:t>
      </w:r>
    </w:p>
    <w:p w:rsidR="00254E2A" w:rsidRPr="00254E2A" w:rsidRDefault="00254E2A" w:rsidP="00254E2A">
      <w:pPr>
        <w:spacing w:after="0" w:line="240" w:lineRule="auto"/>
        <w:ind w:firstLine="708"/>
        <w:jc w:val="both"/>
        <w:rPr>
          <w:rFonts w:ascii="Times New Roman" w:eastAsia="Calibri" w:hAnsi="Times New Roman" w:cs="Times New Roman"/>
          <w:sz w:val="24"/>
          <w:szCs w:val="24"/>
        </w:rPr>
      </w:pPr>
      <w:r w:rsidRPr="00254E2A">
        <w:rPr>
          <w:rFonts w:ascii="Times New Roman" w:eastAsia="Calibri" w:hAnsi="Times New Roman" w:cs="Times New Roman"/>
          <w:i/>
          <w:sz w:val="24"/>
          <w:szCs w:val="24"/>
        </w:rPr>
        <w:t>Адекватность методов возрастным и социокультурным особенностям оцениваемых групп учащихся.</w:t>
      </w:r>
      <w:r w:rsidRPr="00254E2A">
        <w:rPr>
          <w:rFonts w:ascii="Times New Roman" w:eastAsia="Calibri" w:hAnsi="Times New Roman" w:cs="Times New Roman"/>
          <w:sz w:val="24"/>
          <w:szCs w:val="24"/>
        </w:rPr>
        <w:t xml:space="preserve"> Согласно данному требованию, применяемые методики должны содержать только такие задания, которые по своей процедуре, а также уровню сложности отвечают реальным возрастным интересам и возможностям исследуемых детей. </w:t>
      </w:r>
    </w:p>
    <w:p w:rsidR="00254E2A" w:rsidRPr="00254E2A" w:rsidRDefault="00254E2A" w:rsidP="00254E2A">
      <w:pPr>
        <w:spacing w:after="0" w:line="240" w:lineRule="auto"/>
        <w:ind w:firstLine="708"/>
        <w:jc w:val="both"/>
        <w:rPr>
          <w:rFonts w:ascii="Times New Roman" w:eastAsia="Calibri" w:hAnsi="Times New Roman" w:cs="Times New Roman"/>
          <w:i/>
          <w:sz w:val="24"/>
          <w:szCs w:val="24"/>
        </w:rPr>
      </w:pPr>
      <w:r w:rsidRPr="00254E2A">
        <w:rPr>
          <w:rFonts w:ascii="Times New Roman" w:eastAsia="Calibri" w:hAnsi="Times New Roman" w:cs="Times New Roman"/>
          <w:i/>
          <w:sz w:val="24"/>
          <w:szCs w:val="24"/>
        </w:rPr>
        <w:t xml:space="preserve">Валидность и надежность методик. </w:t>
      </w:r>
      <w:r w:rsidRPr="00254E2A">
        <w:rPr>
          <w:rFonts w:ascii="Times New Roman" w:eastAsia="Calibri" w:hAnsi="Times New Roman" w:cs="Times New Roman"/>
          <w:sz w:val="24"/>
          <w:szCs w:val="24"/>
        </w:rPr>
        <w:t xml:space="preserve">Валидность методики – это свидетельство ее достаточно высокого соответствия заявляемому диагностическому предназначению. Под надежностью методики понимается ее достаточная устойчивость к внешним помехам. В состав диагностического комплекса для оценки УУД включены преимущественно те методики, валидность и надежность которых подтверждена значительным числом психологических исследований, в рамках которых они ранее применялись. В то же время часть заданий, составленных специально для данной системы оценивания УУД, прошла необходимое опробование. </w:t>
      </w:r>
    </w:p>
    <w:p w:rsidR="00254E2A" w:rsidRPr="00254E2A" w:rsidRDefault="00254E2A" w:rsidP="00254E2A">
      <w:pPr>
        <w:spacing w:after="0" w:line="240" w:lineRule="auto"/>
        <w:ind w:firstLine="708"/>
        <w:jc w:val="both"/>
        <w:rPr>
          <w:rFonts w:ascii="Times New Roman" w:eastAsia="Calibri" w:hAnsi="Times New Roman" w:cs="Times New Roman"/>
          <w:sz w:val="24"/>
          <w:szCs w:val="24"/>
        </w:rPr>
      </w:pPr>
      <w:r w:rsidRPr="00254E2A">
        <w:rPr>
          <w:rFonts w:ascii="Times New Roman" w:eastAsia="Calibri" w:hAnsi="Times New Roman" w:cs="Times New Roman"/>
          <w:i/>
          <w:sz w:val="24"/>
          <w:szCs w:val="24"/>
        </w:rPr>
        <w:t xml:space="preserve">Профессиональная компетентность и специальная подготовленность лиц, осуществляющих обследование (сбор диагностических данных), обработку и интерпретацию результатов. </w:t>
      </w:r>
      <w:r w:rsidRPr="00254E2A">
        <w:rPr>
          <w:rFonts w:ascii="Times New Roman" w:eastAsia="Calibri" w:hAnsi="Times New Roman" w:cs="Times New Roman"/>
          <w:sz w:val="24"/>
          <w:szCs w:val="24"/>
        </w:rPr>
        <w:t>В психологической диагностике принципиальное значение придается требованию, чтобы диагностические методики использовались только достаточно ква</w:t>
      </w:r>
      <w:r w:rsidRPr="00254E2A">
        <w:rPr>
          <w:rFonts w:ascii="Times New Roman" w:eastAsia="Calibri" w:hAnsi="Times New Roman" w:cs="Times New Roman"/>
          <w:sz w:val="24"/>
          <w:szCs w:val="24"/>
        </w:rPr>
        <w:softHyphen/>
        <w:t>лифицированными специалистами–психологами, что является необходимой и обязательной мерой по защите прав человека – будь то ребенок или взрослый – от неправильного использования средств оценки их интеллекта, личностных и иных социально значимых качеств. Для правильного применения диагностического инструментария требуется достаточно длинный период обучения и специальной подготовки. Только квалифицированный психолог может обеспечить необходимые усло</w:t>
      </w:r>
      <w:r w:rsidRPr="00254E2A">
        <w:rPr>
          <w:rFonts w:ascii="Times New Roman" w:eastAsia="Calibri" w:hAnsi="Times New Roman" w:cs="Times New Roman"/>
          <w:sz w:val="24"/>
          <w:szCs w:val="24"/>
        </w:rPr>
        <w:softHyphen/>
        <w:t>вия для правильной процедуры проведения обследования и последующей пра</w:t>
      </w:r>
      <w:r w:rsidRPr="00254E2A">
        <w:rPr>
          <w:rFonts w:ascii="Times New Roman" w:eastAsia="Calibri" w:hAnsi="Times New Roman" w:cs="Times New Roman"/>
          <w:sz w:val="24"/>
          <w:szCs w:val="24"/>
        </w:rPr>
        <w:softHyphen/>
        <w:t>вильной интерпретации диагностических оценок.</w:t>
      </w:r>
    </w:p>
    <w:p w:rsidR="00254E2A" w:rsidRPr="00254E2A" w:rsidRDefault="00254E2A" w:rsidP="00254E2A">
      <w:pPr>
        <w:spacing w:after="0"/>
        <w:jc w:val="center"/>
        <w:rPr>
          <w:rFonts w:ascii="Times New Roman" w:eastAsia="Calibri" w:hAnsi="Times New Roman" w:cs="Times New Roman"/>
          <w:b/>
          <w:sz w:val="28"/>
        </w:rPr>
      </w:pPr>
    </w:p>
    <w:p w:rsidR="00254E2A" w:rsidRPr="00254E2A" w:rsidRDefault="00254E2A" w:rsidP="00254E2A">
      <w:pPr>
        <w:spacing w:after="0"/>
        <w:jc w:val="center"/>
        <w:rPr>
          <w:rFonts w:ascii="Times New Roman" w:eastAsia="Calibri" w:hAnsi="Times New Roman" w:cs="Times New Roman"/>
          <w:b/>
          <w:sz w:val="28"/>
        </w:rPr>
      </w:pPr>
    </w:p>
    <w:p w:rsidR="005221BD" w:rsidRDefault="005221BD" w:rsidP="00254E2A">
      <w:pPr>
        <w:jc w:val="center"/>
        <w:rPr>
          <w:rFonts w:ascii="Times New Roman" w:eastAsia="Calibri" w:hAnsi="Times New Roman" w:cs="Times New Roman"/>
          <w:b/>
          <w:sz w:val="28"/>
          <w:szCs w:val="28"/>
          <w:lang w:eastAsia="ru-RU"/>
        </w:rPr>
      </w:pPr>
      <w:bookmarkStart w:id="0" w:name="4"/>
      <w:bookmarkEnd w:id="0"/>
    </w:p>
    <w:p w:rsidR="005221BD" w:rsidRDefault="005221BD" w:rsidP="00254E2A">
      <w:pPr>
        <w:jc w:val="center"/>
        <w:rPr>
          <w:rFonts w:ascii="Times New Roman" w:eastAsia="Calibri" w:hAnsi="Times New Roman" w:cs="Times New Roman"/>
          <w:b/>
          <w:sz w:val="28"/>
          <w:szCs w:val="28"/>
          <w:lang w:eastAsia="ru-RU"/>
        </w:rPr>
      </w:pPr>
    </w:p>
    <w:p w:rsidR="005221BD" w:rsidRDefault="005221BD" w:rsidP="00254E2A">
      <w:pPr>
        <w:jc w:val="center"/>
        <w:rPr>
          <w:rFonts w:ascii="Times New Roman" w:eastAsia="Calibri" w:hAnsi="Times New Roman" w:cs="Times New Roman"/>
          <w:b/>
          <w:sz w:val="28"/>
          <w:szCs w:val="28"/>
          <w:lang w:eastAsia="ru-RU"/>
        </w:rPr>
      </w:pPr>
    </w:p>
    <w:p w:rsidR="00254E2A" w:rsidRPr="00254E2A" w:rsidRDefault="00254E2A" w:rsidP="00254E2A">
      <w:pPr>
        <w:jc w:val="center"/>
        <w:rPr>
          <w:rFonts w:ascii="Times New Roman" w:eastAsia="Calibri" w:hAnsi="Times New Roman" w:cs="Times New Roman"/>
          <w:b/>
          <w:sz w:val="28"/>
          <w:szCs w:val="28"/>
          <w:lang w:eastAsia="ru-RU"/>
        </w:rPr>
      </w:pPr>
      <w:r w:rsidRPr="00254E2A">
        <w:rPr>
          <w:rFonts w:ascii="Times New Roman" w:eastAsia="Calibri" w:hAnsi="Times New Roman" w:cs="Times New Roman"/>
          <w:b/>
          <w:sz w:val="28"/>
          <w:szCs w:val="28"/>
          <w:lang w:eastAsia="ru-RU"/>
        </w:rPr>
        <w:lastRenderedPageBreak/>
        <w:t xml:space="preserve">Контрольно-измерительные материалы для измерения уровней УУД  в рамках внедрения ФГОС ООО </w:t>
      </w:r>
    </w:p>
    <w:p w:rsidR="00254E2A" w:rsidRPr="00254E2A" w:rsidRDefault="00254E2A" w:rsidP="00254E2A">
      <w:pPr>
        <w:spacing w:after="0"/>
        <w:jc w:val="center"/>
        <w:rPr>
          <w:rFonts w:ascii="Times New Roman" w:eastAsia="Calibri" w:hAnsi="Times New Roman" w:cs="Times New Roman"/>
          <w:b/>
          <w:sz w:val="32"/>
          <w:szCs w:val="32"/>
        </w:rPr>
      </w:pPr>
      <w:r w:rsidRPr="00254E2A">
        <w:rPr>
          <w:rFonts w:ascii="Times New Roman" w:eastAsia="Calibri" w:hAnsi="Times New Roman" w:cs="Times New Roman"/>
          <w:b/>
          <w:sz w:val="32"/>
          <w:szCs w:val="32"/>
        </w:rPr>
        <w:t>Методики  для диагностики личностных УУД</w:t>
      </w:r>
    </w:p>
    <w:p w:rsidR="00254E2A" w:rsidRPr="00254E2A" w:rsidRDefault="00254E2A" w:rsidP="00254E2A">
      <w:pPr>
        <w:spacing w:after="0"/>
        <w:jc w:val="center"/>
        <w:rPr>
          <w:rFonts w:ascii="Times New Roman" w:eastAsia="Calibri" w:hAnsi="Times New Roman" w:cs="Times New Roman"/>
          <w:b/>
          <w:sz w:val="24"/>
          <w:szCs w:val="24"/>
        </w:rPr>
      </w:pPr>
    </w:p>
    <w:p w:rsidR="00E77983" w:rsidRPr="000A49D9" w:rsidRDefault="00E77983" w:rsidP="00E77983">
      <w:pPr>
        <w:pStyle w:val="afa"/>
        <w:rPr>
          <w:sz w:val="24"/>
          <w:szCs w:val="24"/>
        </w:rPr>
      </w:pPr>
      <w:r w:rsidRPr="000A49D9">
        <w:rPr>
          <w:sz w:val="24"/>
          <w:szCs w:val="24"/>
        </w:rPr>
        <w:t>Опросник по определению уровня самооценки</w:t>
      </w:r>
      <w:r w:rsidR="000A49D9">
        <w:rPr>
          <w:sz w:val="24"/>
          <w:szCs w:val="24"/>
        </w:rPr>
        <w:t>, под ред. С.Ковалева</w:t>
      </w:r>
    </w:p>
    <w:p w:rsidR="00E77983" w:rsidRPr="00E77983" w:rsidRDefault="00E77983" w:rsidP="00E77983">
      <w:pPr>
        <w:rPr>
          <w:rFonts w:ascii="Times New Roman" w:hAnsi="Times New Roman" w:cs="Times New Roman"/>
          <w:b/>
          <w:sz w:val="24"/>
          <w:szCs w:val="24"/>
        </w:rPr>
      </w:pPr>
    </w:p>
    <w:p w:rsidR="00E77983" w:rsidRPr="00E77983" w:rsidRDefault="00E77983" w:rsidP="009C03E4">
      <w:pPr>
        <w:spacing w:after="0"/>
        <w:rPr>
          <w:rFonts w:ascii="Times New Roman" w:hAnsi="Times New Roman" w:cs="Times New Roman"/>
          <w:sz w:val="24"/>
          <w:szCs w:val="24"/>
        </w:rPr>
      </w:pPr>
      <w:r w:rsidRPr="00E77983">
        <w:rPr>
          <w:rFonts w:ascii="Times New Roman" w:hAnsi="Times New Roman" w:cs="Times New Roman"/>
          <w:sz w:val="24"/>
          <w:szCs w:val="24"/>
        </w:rPr>
        <w:t>Опросник включает 32 суждения, по поводу которых возможны пять вариантов ответов, каждый из которых кодируется баллами по схеме:</w:t>
      </w:r>
    </w:p>
    <w:p w:rsidR="00E77983" w:rsidRPr="00E77983" w:rsidRDefault="00E77983" w:rsidP="009C03E4">
      <w:pPr>
        <w:spacing w:after="0"/>
        <w:rPr>
          <w:rFonts w:ascii="Times New Roman" w:hAnsi="Times New Roman" w:cs="Times New Roman"/>
          <w:b/>
          <w:i/>
          <w:sz w:val="24"/>
          <w:szCs w:val="24"/>
        </w:rPr>
      </w:pPr>
      <w:r w:rsidRPr="00E77983">
        <w:rPr>
          <w:rFonts w:ascii="Times New Roman" w:hAnsi="Times New Roman" w:cs="Times New Roman"/>
          <w:b/>
          <w:i/>
          <w:sz w:val="24"/>
          <w:szCs w:val="24"/>
        </w:rPr>
        <w:t>Очень часто – 4 балла;</w:t>
      </w:r>
    </w:p>
    <w:p w:rsidR="00E77983" w:rsidRPr="00E77983" w:rsidRDefault="00E77983" w:rsidP="009C03E4">
      <w:pPr>
        <w:spacing w:after="0"/>
        <w:rPr>
          <w:rFonts w:ascii="Times New Roman" w:hAnsi="Times New Roman" w:cs="Times New Roman"/>
          <w:b/>
          <w:i/>
          <w:sz w:val="24"/>
          <w:szCs w:val="24"/>
        </w:rPr>
      </w:pPr>
      <w:r w:rsidRPr="00E77983">
        <w:rPr>
          <w:rFonts w:ascii="Times New Roman" w:hAnsi="Times New Roman" w:cs="Times New Roman"/>
          <w:b/>
          <w:i/>
          <w:sz w:val="24"/>
          <w:szCs w:val="24"/>
        </w:rPr>
        <w:t>Часто – 3 балла;</w:t>
      </w:r>
    </w:p>
    <w:p w:rsidR="00E77983" w:rsidRPr="00E77983" w:rsidRDefault="00E77983" w:rsidP="009C03E4">
      <w:pPr>
        <w:spacing w:after="0"/>
        <w:rPr>
          <w:rFonts w:ascii="Times New Roman" w:hAnsi="Times New Roman" w:cs="Times New Roman"/>
          <w:b/>
          <w:i/>
          <w:sz w:val="24"/>
          <w:szCs w:val="24"/>
        </w:rPr>
      </w:pPr>
      <w:r w:rsidRPr="00E77983">
        <w:rPr>
          <w:rFonts w:ascii="Times New Roman" w:hAnsi="Times New Roman" w:cs="Times New Roman"/>
          <w:b/>
          <w:i/>
          <w:sz w:val="24"/>
          <w:szCs w:val="24"/>
        </w:rPr>
        <w:t>Иногда – 2 балла;</w:t>
      </w:r>
    </w:p>
    <w:p w:rsidR="00E77983" w:rsidRPr="00E77983" w:rsidRDefault="00E77983" w:rsidP="009C03E4">
      <w:pPr>
        <w:spacing w:after="0"/>
        <w:rPr>
          <w:rFonts w:ascii="Times New Roman" w:hAnsi="Times New Roman" w:cs="Times New Roman"/>
          <w:b/>
          <w:i/>
          <w:sz w:val="24"/>
          <w:szCs w:val="24"/>
        </w:rPr>
      </w:pPr>
      <w:r w:rsidRPr="00E77983">
        <w:rPr>
          <w:rFonts w:ascii="Times New Roman" w:hAnsi="Times New Roman" w:cs="Times New Roman"/>
          <w:b/>
          <w:i/>
          <w:sz w:val="24"/>
          <w:szCs w:val="24"/>
        </w:rPr>
        <w:t>Редко – 1 балл;</w:t>
      </w:r>
    </w:p>
    <w:p w:rsidR="00E77983" w:rsidRPr="00E77983" w:rsidRDefault="00E77983" w:rsidP="009C03E4">
      <w:pPr>
        <w:spacing w:after="0"/>
        <w:rPr>
          <w:rFonts w:ascii="Times New Roman" w:hAnsi="Times New Roman" w:cs="Times New Roman"/>
          <w:b/>
          <w:i/>
          <w:sz w:val="24"/>
          <w:szCs w:val="24"/>
        </w:rPr>
      </w:pPr>
      <w:r w:rsidRPr="00E77983">
        <w:rPr>
          <w:rFonts w:ascii="Times New Roman" w:hAnsi="Times New Roman" w:cs="Times New Roman"/>
          <w:b/>
          <w:i/>
          <w:sz w:val="24"/>
          <w:szCs w:val="24"/>
        </w:rPr>
        <w:t>Никогда – 0 баллов.</w:t>
      </w:r>
    </w:p>
    <w:p w:rsidR="00E77983" w:rsidRPr="00E77983" w:rsidRDefault="00E77983" w:rsidP="00E77983">
      <w:pPr>
        <w:pStyle w:val="1"/>
        <w:rPr>
          <w:rFonts w:ascii="Times New Roman" w:hAnsi="Times New Roman"/>
          <w:sz w:val="24"/>
          <w:szCs w:val="24"/>
        </w:rPr>
      </w:pPr>
      <w:r w:rsidRPr="00E77983">
        <w:rPr>
          <w:rFonts w:ascii="Times New Roman" w:hAnsi="Times New Roman"/>
          <w:sz w:val="24"/>
          <w:szCs w:val="24"/>
        </w:rPr>
        <w:t>Суждения</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Мне хочется, чтобы мои друзья подбадривали меня.</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Постоянно чувствую свою ответственность по работе.</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беспокоюсь о своем будущем.</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Многие меня ненавидят.</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обладаю меньшей инициативой, нежели другие.</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беспокоюсь за свое психическое состояние.</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боюсь выглядеть глупцом.</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Внешний вид других куда лучше, чем мой.</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боюсь выступать с речью перед незнакомыми  людьми.</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часто допускаю ошибки.</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Как жаль, что я не умею говорить как следует с людьми.</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Как жаль, что мне не хватает уверенности в себе.</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Мне бы хотелось, чтобы мои действия одобрялись другими чаще.</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слишком скромен.</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Моя жизнь бесполезна.</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Многие неправильного мнения обо мне.</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Мне не с кем поделиться своими мыслями.</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Люди ждут от меня очень много.</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lastRenderedPageBreak/>
        <w:t>Люди не особенно интересуются моими достижениями.</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слишком смущаюсь.</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чувствую, что многие люди не понимают меня.</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чувствую себя в безопасности.</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часто волнуюсь, и понапрасну.</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чувствую себя неловко, когда вхожу в комнату, где уже сидят люди.</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чувствую себя скованным.</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чувствую, что люди говорят обо мне за спиной.</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уверен, что люди почти все принимают легче, чем я.</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Мне кажется, что со мной должна случиться какая-нибудь неприятность.</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Меня волнует мысль о том, как люди относятся ко мне.</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Как жаль, что я не так общителен.</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В спорах я высказываюсь только тогда, когда уверен в своей правоте.</w:t>
      </w:r>
    </w:p>
    <w:p w:rsidR="00E77983" w:rsidRPr="00E77983" w:rsidRDefault="00E77983" w:rsidP="00E77983">
      <w:pPr>
        <w:numPr>
          <w:ilvl w:val="0"/>
          <w:numId w:val="30"/>
        </w:numPr>
        <w:spacing w:after="0" w:line="240" w:lineRule="auto"/>
        <w:rPr>
          <w:rFonts w:ascii="Times New Roman" w:hAnsi="Times New Roman" w:cs="Times New Roman"/>
          <w:sz w:val="24"/>
          <w:szCs w:val="24"/>
        </w:rPr>
      </w:pPr>
      <w:r w:rsidRPr="00E77983">
        <w:rPr>
          <w:rFonts w:ascii="Times New Roman" w:hAnsi="Times New Roman" w:cs="Times New Roman"/>
          <w:sz w:val="24"/>
          <w:szCs w:val="24"/>
        </w:rPr>
        <w:t>Я думаю о том, чего ждет от меня общественность.</w:t>
      </w:r>
    </w:p>
    <w:p w:rsidR="009C03E4" w:rsidRDefault="00E77983" w:rsidP="009C03E4">
      <w:pPr>
        <w:pStyle w:val="af8"/>
        <w:rPr>
          <w:rFonts w:ascii="Times New Roman" w:hAnsi="Times New Roman" w:cs="Times New Roman"/>
          <w:sz w:val="24"/>
          <w:szCs w:val="24"/>
        </w:rPr>
      </w:pPr>
      <w:r w:rsidRPr="00E77983">
        <w:rPr>
          <w:rFonts w:ascii="Times New Roman" w:hAnsi="Times New Roman" w:cs="Times New Roman"/>
          <w:sz w:val="24"/>
          <w:szCs w:val="24"/>
        </w:rPr>
        <w:t>Для того</w:t>
      </w:r>
      <w:r w:rsidR="009C03E4">
        <w:rPr>
          <w:rFonts w:ascii="Times New Roman" w:hAnsi="Times New Roman" w:cs="Times New Roman"/>
          <w:sz w:val="24"/>
          <w:szCs w:val="24"/>
        </w:rPr>
        <w:t>,</w:t>
      </w:r>
      <w:r w:rsidRPr="00E77983">
        <w:rPr>
          <w:rFonts w:ascii="Times New Roman" w:hAnsi="Times New Roman" w:cs="Times New Roman"/>
          <w:sz w:val="24"/>
          <w:szCs w:val="24"/>
        </w:rPr>
        <w:t xml:space="preserve"> чтобы определить уровень самооценки, необходимо сложить баллы по всем 32 суждениям.</w:t>
      </w:r>
    </w:p>
    <w:p w:rsidR="00E77983" w:rsidRPr="00E77983" w:rsidRDefault="00E77983" w:rsidP="009C03E4">
      <w:pPr>
        <w:pStyle w:val="af8"/>
        <w:jc w:val="both"/>
        <w:rPr>
          <w:rFonts w:ascii="Times New Roman" w:hAnsi="Times New Roman" w:cs="Times New Roman"/>
          <w:sz w:val="24"/>
          <w:szCs w:val="24"/>
        </w:rPr>
      </w:pPr>
      <w:r w:rsidRPr="00E77983">
        <w:rPr>
          <w:rFonts w:ascii="Times New Roman" w:hAnsi="Times New Roman" w:cs="Times New Roman"/>
          <w:sz w:val="24"/>
          <w:szCs w:val="24"/>
        </w:rPr>
        <w:t xml:space="preserve"> Сумма баллов от 0 до 25 говорит о высоком уровне самооценки, при котором человек, как правило, оказывается не отягощенным </w:t>
      </w:r>
      <w:r w:rsidR="009C03E4">
        <w:rPr>
          <w:rFonts w:ascii="Times New Roman" w:hAnsi="Times New Roman" w:cs="Times New Roman"/>
          <w:sz w:val="24"/>
          <w:szCs w:val="24"/>
        </w:rPr>
        <w:t>к</w:t>
      </w:r>
      <w:r w:rsidRPr="00E77983">
        <w:rPr>
          <w:rFonts w:ascii="Times New Roman" w:hAnsi="Times New Roman" w:cs="Times New Roman"/>
          <w:sz w:val="24"/>
          <w:szCs w:val="24"/>
        </w:rPr>
        <w:t>омплексом неполноценности», правильно реагирует на замечания других</w:t>
      </w:r>
      <w:r w:rsidR="000A49D9">
        <w:rPr>
          <w:rFonts w:ascii="Times New Roman" w:hAnsi="Times New Roman" w:cs="Times New Roman"/>
          <w:sz w:val="24"/>
          <w:szCs w:val="24"/>
        </w:rPr>
        <w:t xml:space="preserve">, </w:t>
      </w:r>
      <w:r w:rsidRPr="00E77983">
        <w:rPr>
          <w:rFonts w:ascii="Times New Roman" w:hAnsi="Times New Roman" w:cs="Times New Roman"/>
          <w:sz w:val="24"/>
          <w:szCs w:val="24"/>
        </w:rPr>
        <w:t xml:space="preserve"> редко сомневается в своих действиях.</w:t>
      </w:r>
    </w:p>
    <w:p w:rsidR="00E77983" w:rsidRPr="00E77983" w:rsidRDefault="00E77983" w:rsidP="00F16C02">
      <w:pPr>
        <w:spacing w:after="0"/>
        <w:ind w:firstLine="426"/>
        <w:jc w:val="both"/>
        <w:rPr>
          <w:rFonts w:ascii="Times New Roman" w:hAnsi="Times New Roman" w:cs="Times New Roman"/>
          <w:sz w:val="24"/>
          <w:szCs w:val="24"/>
        </w:rPr>
      </w:pPr>
      <w:r w:rsidRPr="00E77983">
        <w:rPr>
          <w:rFonts w:ascii="Times New Roman" w:hAnsi="Times New Roman" w:cs="Times New Roman"/>
          <w:sz w:val="24"/>
          <w:szCs w:val="24"/>
        </w:rPr>
        <w:t>Сумма баллов от 26 до 45 свидетельствует о среднем уровне самооценки, при котором человек редко страдает от «комплекса неполноценности» и лишь время от времени старается поделиться под мнение других.</w:t>
      </w:r>
    </w:p>
    <w:p w:rsidR="00E77983" w:rsidRPr="00E77983" w:rsidRDefault="00E77983" w:rsidP="00F16C02">
      <w:pPr>
        <w:ind w:firstLine="426"/>
        <w:jc w:val="both"/>
        <w:rPr>
          <w:rFonts w:ascii="Times New Roman" w:hAnsi="Times New Roman" w:cs="Times New Roman"/>
          <w:sz w:val="24"/>
          <w:szCs w:val="24"/>
        </w:rPr>
      </w:pPr>
      <w:r w:rsidRPr="00E77983">
        <w:rPr>
          <w:rFonts w:ascii="Times New Roman" w:hAnsi="Times New Roman" w:cs="Times New Roman"/>
          <w:sz w:val="24"/>
          <w:szCs w:val="24"/>
        </w:rPr>
        <w:t>Сумма баллов от 46 до 128 указывает на низкий уровень самооценки, при котором человек болезненно переносит критические замечания в свой адрес, старается всегда считаться с мнением других и часто страдает от «комплекса неполноценности».</w:t>
      </w:r>
    </w:p>
    <w:p w:rsidR="00E77983" w:rsidRDefault="00E77983" w:rsidP="00E77983">
      <w:pPr>
        <w:ind w:left="360"/>
        <w:rPr>
          <w:sz w:val="24"/>
        </w:rPr>
      </w:pPr>
    </w:p>
    <w:p w:rsidR="00254E2A" w:rsidRPr="00254E2A" w:rsidRDefault="00254E2A" w:rsidP="00254E2A">
      <w:pPr>
        <w:spacing w:after="0" w:line="240" w:lineRule="auto"/>
        <w:jc w:val="center"/>
        <w:rPr>
          <w:rFonts w:ascii="Times New Roman" w:eastAsia="Times New Roman" w:hAnsi="Times New Roman" w:cs="Times New Roman"/>
          <w:b/>
          <w:i/>
          <w:sz w:val="24"/>
          <w:szCs w:val="24"/>
          <w:lang w:eastAsia="ru-RU"/>
        </w:rPr>
      </w:pPr>
      <w:r w:rsidRPr="00254E2A">
        <w:rPr>
          <w:rFonts w:ascii="Times New Roman" w:eastAsia="Times New Roman" w:hAnsi="Times New Roman" w:cs="Times New Roman"/>
          <w:b/>
          <w:i/>
          <w:sz w:val="24"/>
          <w:szCs w:val="24"/>
          <w:lang w:eastAsia="ru-RU"/>
        </w:rPr>
        <w:t xml:space="preserve">Шкала самооценки и уровня притязаний </w:t>
      </w:r>
    </w:p>
    <w:p w:rsidR="00254E2A" w:rsidRPr="00254E2A" w:rsidRDefault="00254E2A" w:rsidP="00254E2A">
      <w:pPr>
        <w:spacing w:after="0" w:line="240" w:lineRule="auto"/>
        <w:jc w:val="center"/>
        <w:rPr>
          <w:rFonts w:ascii="Times New Roman" w:eastAsia="Times New Roman" w:hAnsi="Times New Roman" w:cs="Times New Roman"/>
          <w:i/>
          <w:sz w:val="24"/>
          <w:szCs w:val="24"/>
          <w:lang w:eastAsia="ru-RU"/>
        </w:rPr>
      </w:pPr>
      <w:r w:rsidRPr="00254E2A">
        <w:rPr>
          <w:rFonts w:ascii="Times New Roman" w:eastAsia="Times New Roman" w:hAnsi="Times New Roman" w:cs="Times New Roman"/>
          <w:b/>
          <w:i/>
          <w:sz w:val="24"/>
          <w:szCs w:val="24"/>
          <w:lang w:eastAsia="ru-RU"/>
        </w:rPr>
        <w:t xml:space="preserve"> </w:t>
      </w:r>
      <w:r w:rsidRPr="00254E2A">
        <w:rPr>
          <w:rFonts w:ascii="Times New Roman" w:eastAsia="Times New Roman" w:hAnsi="Times New Roman" w:cs="Times New Roman"/>
          <w:i/>
          <w:sz w:val="24"/>
          <w:szCs w:val="24"/>
          <w:lang w:eastAsia="ru-RU"/>
        </w:rPr>
        <w:t>Т. Дембо и С.Я. Рубинштейн (модификация А.М. Прихожан)</w:t>
      </w:r>
    </w:p>
    <w:p w:rsidR="00254E2A" w:rsidRPr="00254E2A" w:rsidRDefault="00254E2A" w:rsidP="00254E2A">
      <w:pPr>
        <w:spacing w:after="0"/>
        <w:jc w:val="both"/>
        <w:rPr>
          <w:rFonts w:ascii="Times New Roman" w:eastAsia="Calibri" w:hAnsi="Times New Roman" w:cs="Times New Roman"/>
          <w:i/>
          <w:sz w:val="24"/>
          <w:szCs w:val="24"/>
          <w:lang w:eastAsia="ru-RU"/>
        </w:rPr>
      </w:pPr>
    </w:p>
    <w:p w:rsidR="00254E2A" w:rsidRPr="00254E2A" w:rsidRDefault="00254E2A" w:rsidP="00254E2A">
      <w:pPr>
        <w:spacing w:after="0"/>
        <w:jc w:val="both"/>
        <w:rPr>
          <w:rFonts w:ascii="Times New Roman" w:eastAsia="Calibri" w:hAnsi="Times New Roman" w:cs="Times New Roman"/>
          <w:i/>
          <w:sz w:val="24"/>
          <w:szCs w:val="24"/>
          <w:lang w:eastAsia="ru-RU"/>
        </w:rPr>
      </w:pPr>
      <w:r w:rsidRPr="00254E2A">
        <w:rPr>
          <w:rFonts w:ascii="Times New Roman" w:eastAsia="Calibri" w:hAnsi="Times New Roman" w:cs="Times New Roman"/>
          <w:i/>
          <w:sz w:val="24"/>
          <w:szCs w:val="24"/>
          <w:lang w:eastAsia="ru-RU"/>
        </w:rPr>
        <w:t>Описание</w:t>
      </w:r>
    </w:p>
    <w:p w:rsidR="00254E2A" w:rsidRDefault="00254E2A" w:rsidP="00254E2A">
      <w:pPr>
        <w:spacing w:after="0"/>
        <w:ind w:firstLine="708"/>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Ниже описанная методика представляет собой вариант известной методики Дембо-Рубинштейн, отличающийся от общепринятых, прежде всего, введением дополнительного параметра уровня притязаний. А.М. Прихожан в своей модификации метода предлагает следующие шкалы: здоровье, ум/способности, характер, авторитет у сверстников, умение многое делать своими руками/умелые руки, внешность, уверенность в себе. </w:t>
      </w:r>
      <w:r w:rsidRPr="00254E2A">
        <w:rPr>
          <w:rFonts w:ascii="Times New Roman" w:eastAsia="Calibri" w:hAnsi="Times New Roman" w:cs="Times New Roman"/>
          <w:sz w:val="24"/>
          <w:szCs w:val="24"/>
          <w:lang w:eastAsia="ru-RU"/>
        </w:rPr>
        <w:lastRenderedPageBreak/>
        <w:t>Введен также ряд дополнительных параметров для обработки результатов. Отмечается, что различий между учащимися разных параллелей, а также между юношами и девушками по этой методике не обнаружено.</w:t>
      </w:r>
    </w:p>
    <w:p w:rsidR="00254E2A" w:rsidRDefault="00254E2A" w:rsidP="00254E2A">
      <w:pPr>
        <w:spacing w:after="0"/>
        <w:ind w:firstLine="708"/>
        <w:jc w:val="both"/>
        <w:rPr>
          <w:rFonts w:ascii="Times New Roman" w:eastAsia="Calibri" w:hAnsi="Times New Roman" w:cs="Times New Roman"/>
          <w:b/>
          <w:sz w:val="24"/>
          <w:szCs w:val="24"/>
          <w:lang w:eastAsia="ru-RU"/>
        </w:rPr>
      </w:pPr>
      <w:r w:rsidRPr="00254E2A">
        <w:rPr>
          <w:rFonts w:ascii="Times New Roman" w:eastAsia="Calibri" w:hAnsi="Times New Roman" w:cs="Times New Roman"/>
          <w:sz w:val="24"/>
          <w:szCs w:val="24"/>
          <w:lang w:eastAsia="ru-RU"/>
        </w:rPr>
        <w:t>Тамара Дембо (</w:t>
      </w:r>
      <w:r w:rsidRPr="00254E2A">
        <w:rPr>
          <w:rFonts w:ascii="Times New Roman" w:eastAsia="Calibri" w:hAnsi="Times New Roman" w:cs="Times New Roman"/>
          <w:iCs/>
          <w:sz w:val="24"/>
          <w:szCs w:val="24"/>
          <w:lang w:eastAsia="ru-RU"/>
        </w:rPr>
        <w:t>Dembo</w:t>
      </w:r>
      <w:r w:rsidRPr="00254E2A">
        <w:rPr>
          <w:rFonts w:ascii="Times New Roman" w:eastAsia="Calibri" w:hAnsi="Times New Roman" w:cs="Times New Roman"/>
          <w:sz w:val="24"/>
          <w:szCs w:val="24"/>
          <w:lang w:eastAsia="ru-RU"/>
        </w:rPr>
        <w:t>), сотрудница Курта Левина, предложила использовать эту методику для исследования представления о счастье [Блейхер В.М. Клиническая патопсихология. – Ташкент, 1976. – С. 140-142.]. Сусанна Яковлевна Рубинштейн, классик отечественной патопсихологии, модифицировала методику Дембо для исследования самооценки. В 70-м году был издан ее учебник по экспериментальным методам патопсихологии и опыту их применения в клинике с кратким описанием этой психодиагностической процедуры.</w:t>
      </w:r>
      <w:r w:rsidRPr="00254E2A">
        <w:rPr>
          <w:rFonts w:ascii="Times New Roman" w:eastAsia="Calibri" w:hAnsi="Times New Roman" w:cs="Times New Roman"/>
          <w:b/>
          <w:sz w:val="24"/>
          <w:szCs w:val="24"/>
          <w:lang w:eastAsia="ru-RU"/>
        </w:rPr>
        <w:t xml:space="preserve"> </w:t>
      </w:r>
    </w:p>
    <w:p w:rsidR="00254E2A" w:rsidRPr="00254E2A" w:rsidRDefault="00254E2A" w:rsidP="00254E2A">
      <w:pPr>
        <w:spacing w:after="0"/>
        <w:ind w:firstLine="708"/>
        <w:jc w:val="both"/>
        <w:rPr>
          <w:rFonts w:ascii="Times New Roman" w:eastAsia="Calibri" w:hAnsi="Times New Roman" w:cs="Times New Roman"/>
          <w:b/>
          <w:sz w:val="24"/>
          <w:szCs w:val="24"/>
          <w:lang w:eastAsia="ru-RU"/>
        </w:rPr>
      </w:pPr>
    </w:p>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i/>
          <w:sz w:val="24"/>
          <w:szCs w:val="24"/>
          <w:lang w:eastAsia="ru-RU"/>
        </w:rPr>
        <w:t>Цель методики:</w:t>
      </w:r>
      <w:r w:rsidRPr="00254E2A">
        <w:rPr>
          <w:rFonts w:ascii="Times New Roman" w:eastAsia="Calibri" w:hAnsi="Times New Roman" w:cs="Times New Roman"/>
          <w:b/>
          <w:sz w:val="24"/>
          <w:szCs w:val="24"/>
          <w:lang w:eastAsia="ru-RU"/>
        </w:rPr>
        <w:t xml:space="preserve"> </w:t>
      </w:r>
      <w:r w:rsidRPr="00254E2A">
        <w:rPr>
          <w:rFonts w:ascii="Times New Roman" w:eastAsia="Calibri" w:hAnsi="Times New Roman" w:cs="Times New Roman"/>
          <w:sz w:val="24"/>
          <w:szCs w:val="24"/>
          <w:lang w:eastAsia="ru-RU"/>
        </w:rPr>
        <w:t>изучение особенностей самооценки.</w:t>
      </w:r>
    </w:p>
    <w:p w:rsidR="00254E2A" w:rsidRPr="00254E2A" w:rsidRDefault="00254E2A" w:rsidP="00254E2A">
      <w:pPr>
        <w:spacing w:after="0"/>
        <w:jc w:val="both"/>
        <w:rPr>
          <w:rFonts w:ascii="Times New Roman" w:eastAsia="Calibri" w:hAnsi="Times New Roman" w:cs="Times New Roman"/>
          <w:i/>
          <w:sz w:val="24"/>
          <w:szCs w:val="24"/>
          <w:lang w:eastAsia="ru-RU"/>
        </w:rPr>
      </w:pPr>
      <w:r w:rsidRPr="00254E2A">
        <w:rPr>
          <w:rFonts w:ascii="Times New Roman" w:eastAsia="Calibri" w:hAnsi="Times New Roman" w:cs="Times New Roman"/>
          <w:i/>
          <w:sz w:val="24"/>
          <w:szCs w:val="24"/>
          <w:lang w:eastAsia="ru-RU"/>
        </w:rPr>
        <w:t>Процедура проведения:</w:t>
      </w:r>
    </w:p>
    <w:p w:rsidR="00254E2A" w:rsidRPr="00254E2A" w:rsidRDefault="00254E2A" w:rsidP="00254E2A">
      <w:pPr>
        <w:spacing w:after="0"/>
        <w:ind w:firstLine="708"/>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Испытуемому выдается бланк, на котором изображено семь линий, высота каждой — 100 мм, с указанием верхней, нижней точек и середины шкалы. При этом верхняя и нижняя точки отмечаются заметными чертами, середина — едва заметной точкой.</w:t>
      </w:r>
      <w:r w:rsidRPr="00254E2A">
        <w:rPr>
          <w:rFonts w:ascii="Times New Roman" w:eastAsia="Calibri" w:hAnsi="Times New Roman" w:cs="Times New Roman"/>
          <w:sz w:val="24"/>
          <w:szCs w:val="24"/>
          <w:lang w:eastAsia="ru-RU"/>
        </w:rPr>
        <w:br/>
        <w:t>Шкала имеет два полюса и середину. Шкала – это то, что позже Дж. Келли назвал «индивидуальным конструктом» или «личностным конструктом». Каждый человек имеет массу таких конструктов, так или иначе связанных друг с другом. Как правило, индивидуальные конструкты имеют форму двухполюсных шкал. Однако, бывают шкалы не двухполюсные, а трехполюсные. Трехполюсная шкала – это шкала, отметка идеальной самооценки на которой падает в середину. С.Я. Рубинштейн рекомендует четыре обязательные шкалы: «здоровье», «ум», «характер» и «счастье». По всей видимости, они отражают четыре основных сегмента человеческой реальности (Я – концепции, самооценки), которые есть у каждого человека. П.В. Яньшин предлагает давать две дополнительные шкалы: «удовлетворенность собой» и «оптимизм». Все остальные шкалы, по П.В. Яньшину, «извлекаются» из ответов испытуемого в клинической беседе. Шкал может быть столько, сколько посчитает нужным исследователь. Полюса – это ценности: то, что человек декларирует как желательное или нежелательное состояние. На верхних полюсах находятся положительные ценности (к этому испытуемый стремится). Внизу находятся отрицательные ценности – то, чего человек старается (или, по крайней мере, верит, что старается) избежать. [4]</w:t>
      </w:r>
    </w:p>
    <w:p w:rsidR="00254E2A" w:rsidRPr="00254E2A" w:rsidRDefault="00254E2A" w:rsidP="00254E2A">
      <w:pPr>
        <w:spacing w:after="0"/>
        <w:ind w:firstLine="708"/>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Методика может проводиться как фронтально — с целым классом (или группой), так и индивидуально. При фронтальной работе необходимо проверить, как каждый испытуемый заполнил первую шкалу. Надо убедиться, правильно ли применяются предложенные значки, ответить на вопросы. После этого испытуемый работает самостоятельно. Время, отводимое на заполнение шкалы вместе с чтением инструкции — 10-12 мин.</w:t>
      </w:r>
    </w:p>
    <w:p w:rsidR="00254E2A" w:rsidRPr="00254E2A" w:rsidRDefault="00254E2A" w:rsidP="00254E2A">
      <w:pPr>
        <w:spacing w:after="0"/>
        <w:jc w:val="both"/>
        <w:rPr>
          <w:rFonts w:ascii="Times New Roman" w:eastAsia="Calibri" w:hAnsi="Times New Roman" w:cs="Times New Roman"/>
          <w:i/>
          <w:sz w:val="24"/>
          <w:szCs w:val="24"/>
          <w:lang w:eastAsia="ru-RU"/>
        </w:rPr>
      </w:pPr>
      <w:r w:rsidRPr="00254E2A">
        <w:rPr>
          <w:rFonts w:ascii="Times New Roman" w:eastAsia="Calibri" w:hAnsi="Times New Roman" w:cs="Times New Roman"/>
          <w:i/>
          <w:sz w:val="24"/>
          <w:szCs w:val="24"/>
          <w:lang w:eastAsia="ru-RU"/>
        </w:rPr>
        <w:t>Обработка:</w:t>
      </w:r>
    </w:p>
    <w:p w:rsidR="00254E2A" w:rsidRDefault="00254E2A" w:rsidP="00254E2A">
      <w:pPr>
        <w:spacing w:after="0"/>
        <w:ind w:firstLine="708"/>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Обработка проводится по шести шкалам (первая, тренировочная — «здоровье» — не учитывается). Каждый ответ выражается в баллах. Длина каждой шкалы 100 мм, в соответствии с этим ответы получают количественную характеристику (например, 54 мм соответствует 54 баллам).</w:t>
      </w:r>
    </w:p>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 По каждой из шести шкал определить:</w:t>
      </w:r>
    </w:p>
    <w:p w:rsidR="00254E2A" w:rsidRPr="00254E2A" w:rsidRDefault="00254E2A" w:rsidP="00254E2A">
      <w:pPr>
        <w:spacing w:after="0"/>
        <w:ind w:firstLine="708"/>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 уровень притязаний — расстояние в мм от нижней точки шкалы («0») до знака «х»; </w:t>
      </w:r>
    </w:p>
    <w:p w:rsidR="00254E2A" w:rsidRPr="00254E2A" w:rsidRDefault="00254E2A" w:rsidP="00254E2A">
      <w:pPr>
        <w:spacing w:after="0"/>
        <w:ind w:firstLine="708"/>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 высоту самооценки — от «о» до знака «—»; </w:t>
      </w:r>
    </w:p>
    <w:p w:rsidR="00254E2A" w:rsidRPr="00254E2A" w:rsidRDefault="00254E2A" w:rsidP="00254E2A">
      <w:pPr>
        <w:spacing w:after="0"/>
        <w:ind w:firstLine="708"/>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lastRenderedPageBreak/>
        <w:t>— значение расхождения между уровнем притязаний и самооценкой — расстояние от знака «х» до знака «-», если уровень притязаний ниже самооценки, он выражается отрицательным числом.</w:t>
      </w:r>
    </w:p>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 Рассчитать среднюю величину каждого показателя уровня притязаний и самооценки по всем шести шкалам.</w:t>
      </w:r>
    </w:p>
    <w:p w:rsidR="00254E2A" w:rsidRPr="00254E2A" w:rsidRDefault="00254E2A" w:rsidP="00254E2A">
      <w:pPr>
        <w:spacing w:after="0"/>
        <w:jc w:val="both"/>
        <w:rPr>
          <w:rFonts w:ascii="Times New Roman" w:eastAsia="Calibri" w:hAnsi="Times New Roman" w:cs="Times New Roman"/>
          <w:b/>
          <w:sz w:val="24"/>
          <w:szCs w:val="24"/>
          <w:lang w:eastAsia="ru-RU"/>
        </w:rPr>
      </w:pPr>
    </w:p>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b/>
          <w:sz w:val="24"/>
          <w:szCs w:val="24"/>
          <w:lang w:eastAsia="ru-RU"/>
        </w:rPr>
        <w:t>БЛАНК</w:t>
      </w:r>
      <w:r w:rsidRPr="00254E2A">
        <w:rPr>
          <w:rFonts w:ascii="Times New Roman" w:eastAsia="Calibri" w:hAnsi="Times New Roman" w:cs="Times New Roman"/>
          <w:sz w:val="24"/>
          <w:szCs w:val="24"/>
          <w:lang w:eastAsia="ru-RU"/>
        </w:rPr>
        <w:br/>
      </w:r>
      <w:r>
        <w:rPr>
          <w:rFonts w:ascii="Times New Roman" w:eastAsia="Calibri" w:hAnsi="Times New Roman" w:cs="Times New Roman"/>
          <w:noProof/>
          <w:sz w:val="24"/>
          <w:szCs w:val="24"/>
          <w:lang w:eastAsia="ru-RU"/>
        </w:rPr>
        <w:drawing>
          <wp:inline distT="0" distB="0" distL="0" distR="0" wp14:anchorId="0C2A4D0B" wp14:editId="4DDA5EC2">
            <wp:extent cx="5835015" cy="4132580"/>
            <wp:effectExtent l="0" t="0" r="0" b="1270"/>
            <wp:docPr id="6" name="Рисунок 6" descr="prihoz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rihoz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5015" cy="4132580"/>
                    </a:xfrm>
                    <a:prstGeom prst="rect">
                      <a:avLst/>
                    </a:prstGeom>
                    <a:noFill/>
                    <a:ln>
                      <a:noFill/>
                    </a:ln>
                  </pic:spPr>
                </pic:pic>
              </a:graphicData>
            </a:graphic>
          </wp:inline>
        </w:drawing>
      </w:r>
    </w:p>
    <w:p w:rsidR="00254E2A" w:rsidRPr="00254E2A" w:rsidRDefault="00254E2A" w:rsidP="00254E2A">
      <w:pPr>
        <w:spacing w:after="0"/>
        <w:rPr>
          <w:rFonts w:ascii="Times New Roman" w:eastAsia="Calibri" w:hAnsi="Times New Roman" w:cs="Times New Roman"/>
          <w:bCs/>
          <w:i/>
          <w:sz w:val="24"/>
          <w:szCs w:val="24"/>
          <w:lang w:eastAsia="ru-RU"/>
        </w:rPr>
      </w:pPr>
      <w:r w:rsidRPr="00254E2A">
        <w:rPr>
          <w:rFonts w:ascii="Times New Roman" w:eastAsia="Calibri" w:hAnsi="Times New Roman" w:cs="Times New Roman"/>
          <w:bCs/>
          <w:i/>
          <w:sz w:val="24"/>
          <w:szCs w:val="24"/>
          <w:lang w:eastAsia="ru-RU"/>
        </w:rPr>
        <w:t>Интерпретация:</w:t>
      </w:r>
    </w:p>
    <w:p w:rsidR="00254E2A" w:rsidRPr="00254E2A" w:rsidRDefault="00254E2A" w:rsidP="00254E2A">
      <w:pPr>
        <w:spacing w:after="0" w:line="240" w:lineRule="auto"/>
        <w:rPr>
          <w:rFonts w:ascii="Times New Roman" w:eastAsia="Times New Roman" w:hAnsi="Times New Roman" w:cs="Times New Roman"/>
          <w:b/>
          <w:i/>
          <w:sz w:val="24"/>
          <w:szCs w:val="24"/>
          <w:lang w:eastAsia="ru-RU"/>
        </w:rPr>
      </w:pPr>
      <w:r w:rsidRPr="00254E2A">
        <w:rPr>
          <w:rFonts w:ascii="Times New Roman" w:eastAsia="Times New Roman" w:hAnsi="Times New Roman" w:cs="Times New Roman"/>
          <w:b/>
          <w:i/>
          <w:sz w:val="24"/>
          <w:szCs w:val="24"/>
          <w:lang w:eastAsia="ru-RU"/>
        </w:rPr>
        <w:t>1. Уровень притязаний</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 xml:space="preserve">Норму, реалистический уровень притязаний, характеризует результат от 60 до 89 баллов. </w:t>
      </w:r>
      <w:r w:rsidRPr="00254E2A">
        <w:rPr>
          <w:rFonts w:ascii="Times New Roman" w:eastAsia="Times New Roman" w:hAnsi="Times New Roman" w:cs="Times New Roman"/>
          <w:sz w:val="24"/>
          <w:szCs w:val="24"/>
          <w:lang w:eastAsia="ru-RU"/>
        </w:rPr>
        <w:br/>
        <w:t xml:space="preserve">Оптимальный — сравнительно </w:t>
      </w:r>
      <w:r w:rsidRPr="00254E2A">
        <w:rPr>
          <w:rFonts w:ascii="Times New Roman" w:eastAsia="Times New Roman" w:hAnsi="Times New Roman" w:cs="Times New Roman"/>
          <w:i/>
          <w:sz w:val="24"/>
          <w:szCs w:val="24"/>
          <w:lang w:eastAsia="ru-RU"/>
        </w:rPr>
        <w:t xml:space="preserve">высокий </w:t>
      </w:r>
      <w:r w:rsidRPr="00254E2A">
        <w:rPr>
          <w:rFonts w:ascii="Times New Roman" w:eastAsia="Times New Roman" w:hAnsi="Times New Roman" w:cs="Times New Roman"/>
          <w:sz w:val="24"/>
          <w:szCs w:val="24"/>
          <w:lang w:eastAsia="ru-RU"/>
        </w:rPr>
        <w:t xml:space="preserve">уровень — от </w:t>
      </w:r>
      <w:r w:rsidRPr="00254E2A">
        <w:rPr>
          <w:rFonts w:ascii="Times New Roman" w:eastAsia="Times New Roman" w:hAnsi="Times New Roman" w:cs="Times New Roman"/>
          <w:b/>
          <w:i/>
          <w:sz w:val="24"/>
          <w:szCs w:val="24"/>
          <w:lang w:eastAsia="ru-RU"/>
        </w:rPr>
        <w:t>75</w:t>
      </w:r>
      <w:r w:rsidRPr="00254E2A">
        <w:rPr>
          <w:rFonts w:ascii="Times New Roman" w:eastAsia="Times New Roman" w:hAnsi="Times New Roman" w:cs="Times New Roman"/>
          <w:i/>
          <w:sz w:val="24"/>
          <w:szCs w:val="24"/>
          <w:lang w:eastAsia="ru-RU"/>
        </w:rPr>
        <w:t xml:space="preserve"> </w:t>
      </w:r>
      <w:r w:rsidRPr="00254E2A">
        <w:rPr>
          <w:rFonts w:ascii="Times New Roman" w:eastAsia="Times New Roman" w:hAnsi="Times New Roman" w:cs="Times New Roman"/>
          <w:sz w:val="24"/>
          <w:szCs w:val="24"/>
          <w:lang w:eastAsia="ru-RU"/>
        </w:rPr>
        <w:t xml:space="preserve">до </w:t>
      </w:r>
      <w:r w:rsidRPr="00254E2A">
        <w:rPr>
          <w:rFonts w:ascii="Times New Roman" w:eastAsia="Times New Roman" w:hAnsi="Times New Roman" w:cs="Times New Roman"/>
          <w:b/>
          <w:i/>
          <w:sz w:val="24"/>
          <w:szCs w:val="24"/>
          <w:lang w:eastAsia="ru-RU"/>
        </w:rPr>
        <w:t>89</w:t>
      </w:r>
      <w:r w:rsidRPr="00254E2A">
        <w:rPr>
          <w:rFonts w:ascii="Times New Roman" w:eastAsia="Times New Roman" w:hAnsi="Times New Roman" w:cs="Times New Roman"/>
          <w:b/>
          <w:sz w:val="24"/>
          <w:szCs w:val="24"/>
          <w:lang w:eastAsia="ru-RU"/>
        </w:rPr>
        <w:t xml:space="preserve"> </w:t>
      </w:r>
      <w:r w:rsidRPr="00254E2A">
        <w:rPr>
          <w:rFonts w:ascii="Times New Roman" w:eastAsia="Times New Roman" w:hAnsi="Times New Roman" w:cs="Times New Roman"/>
          <w:sz w:val="24"/>
          <w:szCs w:val="24"/>
          <w:lang w:eastAsia="ru-RU"/>
        </w:rPr>
        <w:t xml:space="preserve">баллов, подтверждающий оптимальное представление о своих возможностях, что является важным фактором личностного развития. </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lastRenderedPageBreak/>
        <w:t xml:space="preserve">Результат от </w:t>
      </w:r>
      <w:r w:rsidRPr="00254E2A">
        <w:rPr>
          <w:rFonts w:ascii="Times New Roman" w:eastAsia="Times New Roman" w:hAnsi="Times New Roman" w:cs="Times New Roman"/>
          <w:b/>
          <w:i/>
          <w:sz w:val="24"/>
          <w:szCs w:val="24"/>
          <w:lang w:eastAsia="ru-RU"/>
        </w:rPr>
        <w:t xml:space="preserve">90 </w:t>
      </w:r>
      <w:r w:rsidRPr="00254E2A">
        <w:rPr>
          <w:rFonts w:ascii="Times New Roman" w:eastAsia="Times New Roman" w:hAnsi="Times New Roman" w:cs="Times New Roman"/>
          <w:sz w:val="24"/>
          <w:szCs w:val="24"/>
          <w:lang w:eastAsia="ru-RU"/>
        </w:rPr>
        <w:t xml:space="preserve">до </w:t>
      </w:r>
      <w:r w:rsidRPr="00254E2A">
        <w:rPr>
          <w:rFonts w:ascii="Times New Roman" w:eastAsia="Times New Roman" w:hAnsi="Times New Roman" w:cs="Times New Roman"/>
          <w:b/>
          <w:i/>
          <w:sz w:val="24"/>
          <w:szCs w:val="24"/>
          <w:lang w:eastAsia="ru-RU"/>
        </w:rPr>
        <w:t xml:space="preserve">100 </w:t>
      </w:r>
      <w:r w:rsidRPr="00254E2A">
        <w:rPr>
          <w:rFonts w:ascii="Times New Roman" w:eastAsia="Times New Roman" w:hAnsi="Times New Roman" w:cs="Times New Roman"/>
          <w:sz w:val="24"/>
          <w:szCs w:val="24"/>
          <w:lang w:eastAsia="ru-RU"/>
        </w:rPr>
        <w:t>баллов обычно удостоверяет нереалистическое, некритическое отношение испытуемых к собственным возможностям. Нереалистический уровень притязаний свидетельствует о том, что школьник не умеет правильно ставить перед собой цели.</w:t>
      </w:r>
      <w:r w:rsidRPr="00254E2A">
        <w:rPr>
          <w:rFonts w:ascii="Times New Roman" w:eastAsia="Times New Roman" w:hAnsi="Times New Roman" w:cs="Times New Roman"/>
          <w:sz w:val="24"/>
          <w:szCs w:val="24"/>
          <w:lang w:eastAsia="ru-RU"/>
        </w:rPr>
        <w:br/>
        <w:t xml:space="preserve">Результат менее </w:t>
      </w:r>
      <w:r w:rsidRPr="00254E2A">
        <w:rPr>
          <w:rFonts w:ascii="Times New Roman" w:eastAsia="Times New Roman" w:hAnsi="Times New Roman" w:cs="Times New Roman"/>
          <w:b/>
          <w:i/>
          <w:sz w:val="24"/>
          <w:szCs w:val="24"/>
          <w:lang w:eastAsia="ru-RU"/>
        </w:rPr>
        <w:t xml:space="preserve">60 </w:t>
      </w:r>
      <w:r w:rsidRPr="00254E2A">
        <w:rPr>
          <w:rFonts w:ascii="Times New Roman" w:eastAsia="Times New Roman" w:hAnsi="Times New Roman" w:cs="Times New Roman"/>
          <w:sz w:val="24"/>
          <w:szCs w:val="24"/>
          <w:lang w:eastAsia="ru-RU"/>
        </w:rPr>
        <w:t xml:space="preserve">баллов свидетельствует о </w:t>
      </w:r>
      <w:r w:rsidRPr="00254E2A">
        <w:rPr>
          <w:rFonts w:ascii="Times New Roman" w:eastAsia="Times New Roman" w:hAnsi="Times New Roman" w:cs="Times New Roman"/>
          <w:i/>
          <w:sz w:val="24"/>
          <w:szCs w:val="24"/>
          <w:lang w:eastAsia="ru-RU"/>
        </w:rPr>
        <w:t>заниженном</w:t>
      </w:r>
      <w:r w:rsidRPr="00254E2A">
        <w:rPr>
          <w:rFonts w:ascii="Times New Roman" w:eastAsia="Times New Roman" w:hAnsi="Times New Roman" w:cs="Times New Roman"/>
          <w:sz w:val="24"/>
          <w:szCs w:val="24"/>
          <w:lang w:eastAsia="ru-RU"/>
        </w:rPr>
        <w:t xml:space="preserve"> уровне притязаний, он — индикатор неблагоприятного развития личности. Чем ниже уровень притязаний, тем более данный показатель свидетельствует о неблагополучии.</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Если очень низкий или очень высокий уровень притязаний отмечен по какой-либо одной шкале, то это может характеризовать повышенную значимость (или декларируемое пренебрежение) того или иного качества для школьника.</w:t>
      </w:r>
    </w:p>
    <w:p w:rsidR="00254E2A" w:rsidRPr="00254E2A" w:rsidRDefault="00254E2A" w:rsidP="00254E2A">
      <w:pPr>
        <w:spacing w:after="0" w:line="240" w:lineRule="auto"/>
        <w:jc w:val="both"/>
        <w:rPr>
          <w:rFonts w:ascii="Times New Roman" w:eastAsia="Times New Roman" w:hAnsi="Times New Roman" w:cs="Times New Roman"/>
          <w:b/>
          <w:i/>
          <w:sz w:val="24"/>
          <w:szCs w:val="24"/>
          <w:lang w:eastAsia="ru-RU"/>
        </w:rPr>
      </w:pPr>
      <w:r w:rsidRPr="00254E2A">
        <w:rPr>
          <w:rFonts w:ascii="Times New Roman" w:eastAsia="Times New Roman" w:hAnsi="Times New Roman" w:cs="Times New Roman"/>
          <w:b/>
          <w:i/>
          <w:sz w:val="24"/>
          <w:szCs w:val="24"/>
          <w:lang w:eastAsia="ru-RU"/>
        </w:rPr>
        <w:t>2. Высота самооценки</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 xml:space="preserve">Количество баллов от </w:t>
      </w:r>
      <w:r w:rsidRPr="00254E2A">
        <w:rPr>
          <w:rFonts w:ascii="Times New Roman" w:eastAsia="Times New Roman" w:hAnsi="Times New Roman" w:cs="Times New Roman"/>
          <w:b/>
          <w:i/>
          <w:sz w:val="24"/>
          <w:szCs w:val="24"/>
          <w:lang w:eastAsia="ru-RU"/>
        </w:rPr>
        <w:t xml:space="preserve">45 </w:t>
      </w:r>
      <w:r w:rsidRPr="00254E2A">
        <w:rPr>
          <w:rFonts w:ascii="Times New Roman" w:eastAsia="Times New Roman" w:hAnsi="Times New Roman" w:cs="Times New Roman"/>
          <w:sz w:val="24"/>
          <w:szCs w:val="24"/>
          <w:lang w:eastAsia="ru-RU"/>
        </w:rPr>
        <w:t xml:space="preserve">до </w:t>
      </w:r>
      <w:r w:rsidRPr="00254E2A">
        <w:rPr>
          <w:rFonts w:ascii="Times New Roman" w:eastAsia="Times New Roman" w:hAnsi="Times New Roman" w:cs="Times New Roman"/>
          <w:b/>
          <w:i/>
          <w:sz w:val="24"/>
          <w:szCs w:val="24"/>
          <w:lang w:eastAsia="ru-RU"/>
        </w:rPr>
        <w:t>74</w:t>
      </w:r>
      <w:r w:rsidRPr="00254E2A">
        <w:rPr>
          <w:rFonts w:ascii="Times New Roman" w:eastAsia="Times New Roman" w:hAnsi="Times New Roman" w:cs="Times New Roman"/>
          <w:sz w:val="24"/>
          <w:szCs w:val="24"/>
          <w:lang w:eastAsia="ru-RU"/>
        </w:rPr>
        <w:t xml:space="preserve"> («</w:t>
      </w:r>
      <w:r w:rsidRPr="00254E2A">
        <w:rPr>
          <w:rFonts w:ascii="Times New Roman" w:eastAsia="Times New Roman" w:hAnsi="Times New Roman" w:cs="Times New Roman"/>
          <w:i/>
          <w:sz w:val="24"/>
          <w:szCs w:val="24"/>
          <w:lang w:eastAsia="ru-RU"/>
        </w:rPr>
        <w:t>средняя»</w:t>
      </w:r>
      <w:r w:rsidRPr="00254E2A">
        <w:rPr>
          <w:rFonts w:ascii="Times New Roman" w:eastAsia="Times New Roman" w:hAnsi="Times New Roman" w:cs="Times New Roman"/>
          <w:sz w:val="24"/>
          <w:szCs w:val="24"/>
          <w:lang w:eastAsia="ru-RU"/>
        </w:rPr>
        <w:t xml:space="preserve"> и «</w:t>
      </w:r>
      <w:r w:rsidRPr="00254E2A">
        <w:rPr>
          <w:rFonts w:ascii="Times New Roman" w:eastAsia="Times New Roman" w:hAnsi="Times New Roman" w:cs="Times New Roman"/>
          <w:i/>
          <w:sz w:val="24"/>
          <w:szCs w:val="24"/>
          <w:lang w:eastAsia="ru-RU"/>
        </w:rPr>
        <w:t>высокая</w:t>
      </w:r>
      <w:r w:rsidRPr="00254E2A">
        <w:rPr>
          <w:rFonts w:ascii="Times New Roman" w:eastAsia="Times New Roman" w:hAnsi="Times New Roman" w:cs="Times New Roman"/>
          <w:sz w:val="24"/>
          <w:szCs w:val="24"/>
          <w:lang w:eastAsia="ru-RU"/>
        </w:rPr>
        <w:t xml:space="preserve">» самооценка) свидетельствует о реалистичной (адекватной) самооценке. При этом оптимальным для личностного развития следует признать результат, находящийся в верхней части этого интервала — от </w:t>
      </w:r>
      <w:r w:rsidRPr="00254E2A">
        <w:rPr>
          <w:rFonts w:ascii="Times New Roman" w:eastAsia="Times New Roman" w:hAnsi="Times New Roman" w:cs="Times New Roman"/>
          <w:b/>
          <w:i/>
          <w:sz w:val="24"/>
          <w:szCs w:val="24"/>
          <w:lang w:eastAsia="ru-RU"/>
        </w:rPr>
        <w:t>60</w:t>
      </w:r>
      <w:r w:rsidRPr="00254E2A">
        <w:rPr>
          <w:rFonts w:ascii="Times New Roman" w:eastAsia="Times New Roman" w:hAnsi="Times New Roman" w:cs="Times New Roman"/>
          <w:sz w:val="24"/>
          <w:szCs w:val="24"/>
          <w:lang w:eastAsia="ru-RU"/>
        </w:rPr>
        <w:t xml:space="preserve"> до </w:t>
      </w:r>
      <w:r w:rsidRPr="00254E2A">
        <w:rPr>
          <w:rFonts w:ascii="Times New Roman" w:eastAsia="Times New Roman" w:hAnsi="Times New Roman" w:cs="Times New Roman"/>
          <w:b/>
          <w:i/>
          <w:sz w:val="24"/>
          <w:szCs w:val="24"/>
          <w:lang w:eastAsia="ru-RU"/>
        </w:rPr>
        <w:t xml:space="preserve">74 </w:t>
      </w:r>
      <w:r w:rsidRPr="00254E2A">
        <w:rPr>
          <w:rFonts w:ascii="Times New Roman" w:eastAsia="Times New Roman" w:hAnsi="Times New Roman" w:cs="Times New Roman"/>
          <w:sz w:val="24"/>
          <w:szCs w:val="24"/>
          <w:lang w:eastAsia="ru-RU"/>
        </w:rPr>
        <w:t>баллов.</w:t>
      </w:r>
      <w:r w:rsidRPr="00254E2A">
        <w:rPr>
          <w:rFonts w:ascii="Times New Roman" w:eastAsia="Times New Roman" w:hAnsi="Times New Roman" w:cs="Times New Roman"/>
          <w:sz w:val="24"/>
          <w:szCs w:val="24"/>
          <w:lang w:eastAsia="ru-RU"/>
        </w:rPr>
        <w:br/>
        <w:t xml:space="preserve">            Количество баллов от </w:t>
      </w:r>
      <w:r w:rsidRPr="00254E2A">
        <w:rPr>
          <w:rFonts w:ascii="Times New Roman" w:eastAsia="Times New Roman" w:hAnsi="Times New Roman" w:cs="Times New Roman"/>
          <w:b/>
          <w:i/>
          <w:sz w:val="24"/>
          <w:szCs w:val="24"/>
          <w:lang w:eastAsia="ru-RU"/>
        </w:rPr>
        <w:t xml:space="preserve">75 </w:t>
      </w:r>
      <w:r w:rsidRPr="00254E2A">
        <w:rPr>
          <w:rFonts w:ascii="Times New Roman" w:eastAsia="Times New Roman" w:hAnsi="Times New Roman" w:cs="Times New Roman"/>
          <w:sz w:val="24"/>
          <w:szCs w:val="24"/>
          <w:lang w:eastAsia="ru-RU"/>
        </w:rPr>
        <w:t xml:space="preserve">до </w:t>
      </w:r>
      <w:r w:rsidRPr="00254E2A">
        <w:rPr>
          <w:rFonts w:ascii="Times New Roman" w:eastAsia="Times New Roman" w:hAnsi="Times New Roman" w:cs="Times New Roman"/>
          <w:b/>
          <w:i/>
          <w:sz w:val="24"/>
          <w:szCs w:val="24"/>
          <w:lang w:eastAsia="ru-RU"/>
        </w:rPr>
        <w:t>100</w:t>
      </w:r>
      <w:r w:rsidRPr="00254E2A">
        <w:rPr>
          <w:rFonts w:ascii="Times New Roman" w:eastAsia="Times New Roman" w:hAnsi="Times New Roman" w:cs="Times New Roman"/>
          <w:sz w:val="24"/>
          <w:szCs w:val="24"/>
          <w:lang w:eastAsia="ru-RU"/>
        </w:rPr>
        <w:t xml:space="preserve"> и выше свидетельствует о </w:t>
      </w:r>
      <w:r w:rsidRPr="00254E2A">
        <w:rPr>
          <w:rFonts w:ascii="Times New Roman" w:eastAsia="Times New Roman" w:hAnsi="Times New Roman" w:cs="Times New Roman"/>
          <w:i/>
          <w:sz w:val="24"/>
          <w:szCs w:val="24"/>
          <w:lang w:eastAsia="ru-RU"/>
        </w:rPr>
        <w:t>завышенной</w:t>
      </w:r>
      <w:r w:rsidRPr="00254E2A">
        <w:rPr>
          <w:rFonts w:ascii="Times New Roman" w:eastAsia="Times New Roman" w:hAnsi="Times New Roman" w:cs="Times New Roman"/>
          <w:sz w:val="24"/>
          <w:szCs w:val="24"/>
          <w:lang w:eastAsia="ru-RU"/>
        </w:rPr>
        <w:t xml:space="preserve"> самооценке и указывает на определенные отклонения в формировании личности. Завышенная самооценка может подтверждать личностную незрелость, неумение правильно оценить результаты своей деятельности, сравнивать себя с другими; такая самооценка может указывать на существенные искажения в формировании личности — «закрытости для опыта», нечувствительности к своим ошибкам, неудачам, замечаниям и оценкам окружающих. </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 xml:space="preserve">Количество баллов ниже </w:t>
      </w:r>
      <w:r w:rsidRPr="00254E2A">
        <w:rPr>
          <w:rFonts w:ascii="Times New Roman" w:eastAsia="Times New Roman" w:hAnsi="Times New Roman" w:cs="Times New Roman"/>
          <w:b/>
          <w:i/>
          <w:sz w:val="24"/>
          <w:szCs w:val="24"/>
          <w:lang w:eastAsia="ru-RU"/>
        </w:rPr>
        <w:t>45</w:t>
      </w:r>
      <w:r w:rsidRPr="00254E2A">
        <w:rPr>
          <w:rFonts w:ascii="Times New Roman" w:eastAsia="Times New Roman" w:hAnsi="Times New Roman" w:cs="Times New Roman"/>
          <w:sz w:val="24"/>
          <w:szCs w:val="24"/>
          <w:lang w:eastAsia="ru-RU"/>
        </w:rPr>
        <w:t xml:space="preserve"> указывает на </w:t>
      </w:r>
      <w:r w:rsidRPr="00254E2A">
        <w:rPr>
          <w:rFonts w:ascii="Times New Roman" w:eastAsia="Times New Roman" w:hAnsi="Times New Roman" w:cs="Times New Roman"/>
          <w:i/>
          <w:sz w:val="24"/>
          <w:szCs w:val="24"/>
          <w:lang w:eastAsia="ru-RU"/>
        </w:rPr>
        <w:t xml:space="preserve">заниженную </w:t>
      </w:r>
      <w:r w:rsidRPr="00254E2A">
        <w:rPr>
          <w:rFonts w:ascii="Times New Roman" w:eastAsia="Times New Roman" w:hAnsi="Times New Roman" w:cs="Times New Roman"/>
          <w:sz w:val="24"/>
          <w:szCs w:val="24"/>
          <w:lang w:eastAsia="ru-RU"/>
        </w:rPr>
        <w:t xml:space="preserve">самооценку (недооценку себя) и свидетельствует о крайнем неблагополучии в развитии личности. Эти ученики составляют </w:t>
      </w:r>
      <w:r w:rsidRPr="00254E2A">
        <w:rPr>
          <w:rFonts w:ascii="Times New Roman" w:eastAsia="Times New Roman" w:hAnsi="Times New Roman" w:cs="Times New Roman"/>
          <w:i/>
          <w:sz w:val="24"/>
          <w:szCs w:val="24"/>
          <w:lang w:eastAsia="ru-RU"/>
        </w:rPr>
        <w:t>«группу риска»,</w:t>
      </w:r>
      <w:r w:rsidRPr="00254E2A">
        <w:rPr>
          <w:rFonts w:ascii="Times New Roman" w:eastAsia="Times New Roman" w:hAnsi="Times New Roman" w:cs="Times New Roman"/>
          <w:sz w:val="24"/>
          <w:szCs w:val="24"/>
          <w:lang w:eastAsia="ru-RU"/>
        </w:rPr>
        <w:t xml:space="preserve"> их, как правило, мало. За низкой самооценкой могут скрываться два совершенно разных психологических явления: подлинная неуверенность в себе и «защитная», когда декларирование (самому себе) собственного неумения, отсутствия способности и тому подобного позволяет не прилагать никаких усилий.</w:t>
      </w:r>
    </w:p>
    <w:p w:rsidR="00254E2A" w:rsidRPr="00254E2A" w:rsidRDefault="00254E2A" w:rsidP="00254E2A">
      <w:pPr>
        <w:spacing w:after="0" w:line="240" w:lineRule="auto"/>
        <w:jc w:val="both"/>
        <w:rPr>
          <w:rFonts w:ascii="Times New Roman" w:eastAsia="Times New Roman" w:hAnsi="Times New Roman" w:cs="Times New Roman"/>
          <w:b/>
          <w:i/>
          <w:sz w:val="24"/>
          <w:szCs w:val="24"/>
          <w:lang w:eastAsia="ru-RU"/>
        </w:rPr>
      </w:pPr>
      <w:r w:rsidRPr="00254E2A">
        <w:rPr>
          <w:rFonts w:ascii="Times New Roman" w:eastAsia="Times New Roman" w:hAnsi="Times New Roman" w:cs="Times New Roman"/>
          <w:b/>
          <w:i/>
          <w:sz w:val="24"/>
          <w:szCs w:val="24"/>
          <w:lang w:eastAsia="ru-RU"/>
        </w:rPr>
        <w:t xml:space="preserve">3. Расхождения между уровнем притязаний и уровнем самооценки. </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 xml:space="preserve">За норму здесь принимается расхождение от </w:t>
      </w:r>
      <w:r w:rsidRPr="00254E2A">
        <w:rPr>
          <w:rFonts w:ascii="Times New Roman" w:eastAsia="Times New Roman" w:hAnsi="Times New Roman" w:cs="Times New Roman"/>
          <w:b/>
          <w:i/>
          <w:sz w:val="24"/>
          <w:szCs w:val="24"/>
          <w:lang w:eastAsia="ru-RU"/>
        </w:rPr>
        <w:t>8</w:t>
      </w:r>
      <w:r w:rsidRPr="00254E2A">
        <w:rPr>
          <w:rFonts w:ascii="Times New Roman" w:eastAsia="Times New Roman" w:hAnsi="Times New Roman" w:cs="Times New Roman"/>
          <w:sz w:val="24"/>
          <w:szCs w:val="24"/>
          <w:lang w:eastAsia="ru-RU"/>
        </w:rPr>
        <w:t xml:space="preserve"> до </w:t>
      </w:r>
      <w:r w:rsidRPr="00254E2A">
        <w:rPr>
          <w:rFonts w:ascii="Times New Roman" w:eastAsia="Times New Roman" w:hAnsi="Times New Roman" w:cs="Times New Roman"/>
          <w:b/>
          <w:i/>
          <w:sz w:val="24"/>
          <w:szCs w:val="24"/>
          <w:lang w:eastAsia="ru-RU"/>
        </w:rPr>
        <w:t xml:space="preserve">22 </w:t>
      </w:r>
      <w:r w:rsidRPr="00254E2A">
        <w:rPr>
          <w:rFonts w:ascii="Times New Roman" w:eastAsia="Times New Roman" w:hAnsi="Times New Roman" w:cs="Times New Roman"/>
          <w:sz w:val="24"/>
          <w:szCs w:val="24"/>
          <w:lang w:eastAsia="ru-RU"/>
        </w:rPr>
        <w:t>баллов, свидетельствующее, что школьник ставит перед собой такие цели, которые он действительно стремится достичь. Притязания в значительной степени основываются на оценке им своих возможностей и служат стимулом личностного развития.</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 xml:space="preserve">Расхождение от </w:t>
      </w:r>
      <w:r w:rsidRPr="00254E2A">
        <w:rPr>
          <w:rFonts w:ascii="Times New Roman" w:eastAsia="Times New Roman" w:hAnsi="Times New Roman" w:cs="Times New Roman"/>
          <w:b/>
          <w:i/>
          <w:sz w:val="24"/>
          <w:szCs w:val="24"/>
          <w:lang w:eastAsia="ru-RU"/>
        </w:rPr>
        <w:t xml:space="preserve">1 </w:t>
      </w:r>
      <w:r w:rsidRPr="00254E2A">
        <w:rPr>
          <w:rFonts w:ascii="Times New Roman" w:eastAsia="Times New Roman" w:hAnsi="Times New Roman" w:cs="Times New Roman"/>
          <w:sz w:val="24"/>
          <w:szCs w:val="24"/>
          <w:lang w:eastAsia="ru-RU"/>
        </w:rPr>
        <w:t xml:space="preserve">до </w:t>
      </w:r>
      <w:r w:rsidRPr="00254E2A">
        <w:rPr>
          <w:rFonts w:ascii="Times New Roman" w:eastAsia="Times New Roman" w:hAnsi="Times New Roman" w:cs="Times New Roman"/>
          <w:b/>
          <w:i/>
          <w:sz w:val="24"/>
          <w:szCs w:val="24"/>
          <w:lang w:eastAsia="ru-RU"/>
        </w:rPr>
        <w:t xml:space="preserve">7 </w:t>
      </w:r>
      <w:r w:rsidRPr="00254E2A">
        <w:rPr>
          <w:rFonts w:ascii="Times New Roman" w:eastAsia="Times New Roman" w:hAnsi="Times New Roman" w:cs="Times New Roman"/>
          <w:sz w:val="24"/>
          <w:szCs w:val="24"/>
          <w:lang w:eastAsia="ru-RU"/>
        </w:rPr>
        <w:t>баллов, и особенно случаи полного совпадения уровня притязания и уровня самооценки, указывают на то, что притязания не служат стимулом личностного развития, становления той или иной стороны личности.</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 xml:space="preserve">Расхождение в </w:t>
      </w:r>
      <w:r w:rsidRPr="00254E2A">
        <w:rPr>
          <w:rFonts w:ascii="Times New Roman" w:eastAsia="Times New Roman" w:hAnsi="Times New Roman" w:cs="Times New Roman"/>
          <w:b/>
          <w:i/>
          <w:sz w:val="24"/>
          <w:szCs w:val="24"/>
          <w:lang w:eastAsia="ru-RU"/>
        </w:rPr>
        <w:t>23</w:t>
      </w:r>
      <w:r w:rsidRPr="00254E2A">
        <w:rPr>
          <w:rFonts w:ascii="Times New Roman" w:eastAsia="Times New Roman" w:hAnsi="Times New Roman" w:cs="Times New Roman"/>
          <w:sz w:val="24"/>
          <w:szCs w:val="24"/>
          <w:lang w:eastAsia="ru-RU"/>
        </w:rPr>
        <w:t xml:space="preserve"> балла и более характеризует резкий разрыв между уровнем притязаний и уровнем самооценки. Такой разрыв указывает на конфликт между тем, к чему школьник стремится,  и тем, что он считает для себя возможным.</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Дифференцированность уровня притязаний и самооценки. Оценка дифференцированности, т.е. расхождения в высоте уровня притязаний и самооценки по разным шкалам у одного испытуемого зависит от того, при какой средней высоте самооценки наблюдается та или иная степень дифференцированности.</w:t>
      </w:r>
    </w:p>
    <w:p w:rsidR="009C03E4"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В таблице ниже даны количественные характеристики уровня притязаний и самооценки, полученные для учащихся 7-10 классов гор</w:t>
      </w:r>
      <w:r w:rsidR="009C03E4">
        <w:rPr>
          <w:rFonts w:ascii="Times New Roman" w:eastAsia="Times New Roman" w:hAnsi="Times New Roman" w:cs="Times New Roman"/>
          <w:sz w:val="24"/>
          <w:szCs w:val="24"/>
          <w:lang w:eastAsia="ru-RU"/>
        </w:rPr>
        <w:t>одских школ (около 900 чел.)</w:t>
      </w:r>
      <w:r w:rsidRPr="00254E2A">
        <w:rPr>
          <w:rFonts w:ascii="Times New Roman" w:eastAsia="Times New Roman" w:hAnsi="Times New Roman" w:cs="Times New Roman"/>
          <w:sz w:val="24"/>
          <w:szCs w:val="24"/>
          <w:lang w:eastAsia="ru-RU"/>
        </w:rPr>
        <w:t>.</w:t>
      </w:r>
    </w:p>
    <w:p w:rsidR="00254E2A" w:rsidRPr="00254E2A" w:rsidRDefault="00254E2A" w:rsidP="00254E2A">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br/>
      </w:r>
    </w:p>
    <w:p w:rsidR="009C03E4" w:rsidRDefault="009C03E4" w:rsidP="00254E2A">
      <w:pPr>
        <w:spacing w:after="0" w:line="240" w:lineRule="auto"/>
        <w:ind w:firstLine="708"/>
        <w:jc w:val="right"/>
        <w:rPr>
          <w:rFonts w:ascii="Times New Roman" w:eastAsia="Times New Roman" w:hAnsi="Times New Roman" w:cs="Times New Roman"/>
          <w:sz w:val="24"/>
          <w:szCs w:val="24"/>
          <w:lang w:eastAsia="ru-RU"/>
        </w:rPr>
      </w:pPr>
    </w:p>
    <w:p w:rsidR="00254E2A" w:rsidRPr="00254E2A" w:rsidRDefault="00254E2A" w:rsidP="00254E2A">
      <w:pPr>
        <w:spacing w:after="0" w:line="240" w:lineRule="auto"/>
        <w:ind w:firstLine="708"/>
        <w:jc w:val="right"/>
        <w:rPr>
          <w:rFonts w:ascii="Times New Roman" w:eastAsia="Times New Roman" w:hAnsi="Times New Roman" w:cs="Times New Roman"/>
          <w:b/>
          <w:i/>
          <w:sz w:val="24"/>
          <w:szCs w:val="24"/>
          <w:lang w:eastAsia="ru-RU"/>
        </w:rPr>
      </w:pPr>
      <w:r w:rsidRPr="00254E2A">
        <w:rPr>
          <w:rFonts w:ascii="Times New Roman" w:eastAsia="Times New Roman" w:hAnsi="Times New Roman" w:cs="Times New Roman"/>
          <w:sz w:val="24"/>
          <w:szCs w:val="24"/>
          <w:lang w:eastAsia="ru-RU"/>
        </w:rPr>
        <w:t>Таблица</w:t>
      </w:r>
      <w:r w:rsidRPr="00254E2A">
        <w:rPr>
          <w:rFonts w:ascii="Times New Roman" w:eastAsia="Times New Roman" w:hAnsi="Times New Roman" w:cs="Times New Roman"/>
          <w:sz w:val="24"/>
          <w:szCs w:val="24"/>
          <w:lang w:eastAsia="ru-RU"/>
        </w:rPr>
        <w:br/>
      </w:r>
    </w:p>
    <w:p w:rsidR="00254E2A" w:rsidRPr="00254E2A" w:rsidRDefault="00254E2A" w:rsidP="00254E2A">
      <w:pPr>
        <w:spacing w:after="0" w:line="240" w:lineRule="auto"/>
        <w:ind w:firstLine="708"/>
        <w:jc w:val="center"/>
        <w:rPr>
          <w:rFonts w:ascii="Times New Roman" w:eastAsia="Times New Roman" w:hAnsi="Times New Roman" w:cs="Times New Roman"/>
          <w:b/>
          <w:i/>
          <w:sz w:val="24"/>
          <w:szCs w:val="24"/>
          <w:lang w:eastAsia="ru-RU"/>
        </w:rPr>
      </w:pPr>
      <w:r w:rsidRPr="00254E2A">
        <w:rPr>
          <w:rFonts w:ascii="Times New Roman" w:eastAsia="Times New Roman" w:hAnsi="Times New Roman" w:cs="Times New Roman"/>
          <w:b/>
          <w:i/>
          <w:sz w:val="24"/>
          <w:szCs w:val="24"/>
          <w:lang w:eastAsia="ru-RU"/>
        </w:rPr>
        <w:lastRenderedPageBreak/>
        <w:t>Количественные характеристики уровня притязаний и самооценки</w:t>
      </w:r>
    </w:p>
    <w:p w:rsidR="00254E2A" w:rsidRPr="00254E2A" w:rsidRDefault="00254E2A" w:rsidP="00254E2A">
      <w:pPr>
        <w:spacing w:after="0" w:line="240" w:lineRule="auto"/>
        <w:ind w:firstLine="708"/>
        <w:jc w:val="center"/>
        <w:rPr>
          <w:rFonts w:ascii="Times New Roman" w:eastAsia="Times New Roman" w:hAnsi="Times New Roman" w:cs="Times New Roman"/>
          <w:b/>
          <w:i/>
          <w:sz w:val="24"/>
          <w:szCs w:val="24"/>
          <w:lang w:eastAsia="ru-RU"/>
        </w:rPr>
      </w:pPr>
      <w:r w:rsidRPr="00254E2A">
        <w:rPr>
          <w:rFonts w:ascii="Times New Roman" w:eastAsia="Times New Roman" w:hAnsi="Times New Roman" w:cs="Times New Roman"/>
          <w:b/>
          <w:i/>
          <w:sz w:val="24"/>
          <w:szCs w:val="24"/>
          <w:lang w:eastAsia="ru-RU"/>
        </w:rPr>
        <w:t>учащихся 7-10 классов городских школ</w:t>
      </w:r>
    </w:p>
    <w:p w:rsidR="00254E2A" w:rsidRPr="00254E2A" w:rsidRDefault="00254E2A" w:rsidP="00254E2A">
      <w:pPr>
        <w:spacing w:after="0" w:line="240" w:lineRule="auto"/>
        <w:ind w:firstLine="708"/>
        <w:jc w:val="center"/>
        <w:rPr>
          <w:rFonts w:ascii="Times New Roman" w:eastAsia="Times New Roman" w:hAnsi="Times New Roman" w:cs="Times New Roman"/>
          <w:b/>
          <w:i/>
          <w:sz w:val="24"/>
          <w:szCs w:val="24"/>
          <w:lang w:eastAsia="ru-RU"/>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73"/>
        <w:gridCol w:w="1194"/>
        <w:gridCol w:w="880"/>
        <w:gridCol w:w="943"/>
        <w:gridCol w:w="1131"/>
      </w:tblGrid>
      <w:tr w:rsidR="00254E2A" w:rsidRPr="00254E2A" w:rsidTr="00254E2A">
        <w:trPr>
          <w:tblCellSpacing w:w="0" w:type="dxa"/>
          <w:jc w:val="center"/>
        </w:trPr>
        <w:tc>
          <w:tcPr>
            <w:tcW w:w="1650" w:type="pct"/>
            <w:vMerge w:val="restar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Параметр</w:t>
            </w:r>
          </w:p>
        </w:tc>
        <w:tc>
          <w:tcPr>
            <w:tcW w:w="3300" w:type="pct"/>
            <w:gridSpan w:val="4"/>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Количественная </w:t>
            </w:r>
            <w:r w:rsidRPr="00254E2A">
              <w:rPr>
                <w:rFonts w:ascii="Times New Roman" w:eastAsia="Calibri" w:hAnsi="Times New Roman" w:cs="Times New Roman"/>
                <w:sz w:val="24"/>
                <w:szCs w:val="24"/>
                <w:lang w:eastAsia="ru-RU"/>
              </w:rPr>
              <w:br/>
              <w:t>характеристика (балл)</w:t>
            </w:r>
          </w:p>
        </w:tc>
      </w:tr>
      <w:tr w:rsidR="00254E2A" w:rsidRPr="00254E2A" w:rsidTr="00254E2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54E2A" w:rsidRPr="00254E2A" w:rsidRDefault="00254E2A" w:rsidP="00254E2A">
            <w:pPr>
              <w:spacing w:after="0"/>
              <w:jc w:val="both"/>
              <w:rPr>
                <w:rFonts w:ascii="Times New Roman" w:eastAsia="Calibri" w:hAnsi="Times New Roman" w:cs="Times New Roman"/>
                <w:sz w:val="24"/>
                <w:szCs w:val="24"/>
                <w:lang w:eastAsia="ru-RU"/>
              </w:rPr>
            </w:pPr>
          </w:p>
        </w:tc>
        <w:tc>
          <w:tcPr>
            <w:tcW w:w="9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низкий</w:t>
            </w:r>
          </w:p>
        </w:tc>
        <w:tc>
          <w:tcPr>
            <w:tcW w:w="70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средний</w:t>
            </w:r>
          </w:p>
        </w:tc>
        <w:tc>
          <w:tcPr>
            <w:tcW w:w="7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высокий</w:t>
            </w:r>
          </w:p>
        </w:tc>
        <w:tc>
          <w:tcPr>
            <w:tcW w:w="8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Очень</w:t>
            </w:r>
            <w:r w:rsidRPr="00254E2A">
              <w:rPr>
                <w:rFonts w:ascii="Times New Roman" w:eastAsia="Calibri" w:hAnsi="Times New Roman" w:cs="Times New Roman"/>
                <w:sz w:val="24"/>
                <w:szCs w:val="24"/>
                <w:lang w:eastAsia="ru-RU"/>
              </w:rPr>
              <w:br/>
              <w:t>высокий</w:t>
            </w:r>
          </w:p>
        </w:tc>
      </w:tr>
      <w:tr w:rsidR="00254E2A" w:rsidRPr="00254E2A" w:rsidTr="00254E2A">
        <w:trPr>
          <w:tblCellSpacing w:w="0" w:type="dxa"/>
          <w:jc w:val="center"/>
        </w:trPr>
        <w:tc>
          <w:tcPr>
            <w:tcW w:w="16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Уровень </w:t>
            </w:r>
            <w:r w:rsidRPr="00254E2A">
              <w:rPr>
                <w:rFonts w:ascii="Times New Roman" w:eastAsia="Calibri" w:hAnsi="Times New Roman" w:cs="Times New Roman"/>
                <w:sz w:val="24"/>
                <w:szCs w:val="24"/>
                <w:lang w:eastAsia="ru-RU"/>
              </w:rPr>
              <w:br/>
              <w:t>притязаний</w:t>
            </w:r>
          </w:p>
        </w:tc>
        <w:tc>
          <w:tcPr>
            <w:tcW w:w="9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Менее 60</w:t>
            </w:r>
          </w:p>
        </w:tc>
        <w:tc>
          <w:tcPr>
            <w:tcW w:w="70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60-74</w:t>
            </w:r>
          </w:p>
        </w:tc>
        <w:tc>
          <w:tcPr>
            <w:tcW w:w="7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75-89</w:t>
            </w:r>
          </w:p>
        </w:tc>
        <w:tc>
          <w:tcPr>
            <w:tcW w:w="8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90-100</w:t>
            </w:r>
          </w:p>
        </w:tc>
      </w:tr>
      <w:tr w:rsidR="00254E2A" w:rsidRPr="00254E2A" w:rsidTr="00254E2A">
        <w:trPr>
          <w:tblCellSpacing w:w="0" w:type="dxa"/>
          <w:jc w:val="center"/>
        </w:trPr>
        <w:tc>
          <w:tcPr>
            <w:tcW w:w="16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Уровень </w:t>
            </w:r>
            <w:r w:rsidRPr="00254E2A">
              <w:rPr>
                <w:rFonts w:ascii="Times New Roman" w:eastAsia="Calibri" w:hAnsi="Times New Roman" w:cs="Times New Roman"/>
                <w:sz w:val="24"/>
                <w:szCs w:val="24"/>
                <w:lang w:eastAsia="ru-RU"/>
              </w:rPr>
              <w:br/>
              <w:t>самооценки</w:t>
            </w:r>
          </w:p>
        </w:tc>
        <w:tc>
          <w:tcPr>
            <w:tcW w:w="9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Менее 45</w:t>
            </w:r>
          </w:p>
        </w:tc>
        <w:tc>
          <w:tcPr>
            <w:tcW w:w="70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45-59</w:t>
            </w:r>
          </w:p>
        </w:tc>
        <w:tc>
          <w:tcPr>
            <w:tcW w:w="7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60-74</w:t>
            </w:r>
          </w:p>
        </w:tc>
        <w:tc>
          <w:tcPr>
            <w:tcW w:w="850" w:type="pct"/>
            <w:tcBorders>
              <w:top w:val="outset" w:sz="6" w:space="0" w:color="auto"/>
              <w:left w:val="outset" w:sz="6" w:space="0" w:color="auto"/>
              <w:bottom w:val="outset" w:sz="6" w:space="0" w:color="auto"/>
              <w:right w:val="outset" w:sz="6" w:space="0" w:color="auto"/>
            </w:tcBorders>
            <w:hideMark/>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75-100</w:t>
            </w:r>
          </w:p>
        </w:tc>
      </w:tr>
    </w:tbl>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br/>
      </w:r>
      <w:r w:rsidRPr="00254E2A">
        <w:rPr>
          <w:rFonts w:ascii="Times New Roman" w:eastAsia="Calibri" w:hAnsi="Times New Roman" w:cs="Times New Roman"/>
          <w:bCs/>
          <w:i/>
          <w:sz w:val="24"/>
          <w:szCs w:val="24"/>
          <w:lang w:eastAsia="ru-RU"/>
        </w:rPr>
        <w:t>Инструкция</w:t>
      </w:r>
      <w:r w:rsidRPr="00254E2A">
        <w:rPr>
          <w:rFonts w:ascii="Times New Roman" w:eastAsia="Calibri" w:hAnsi="Times New Roman" w:cs="Times New Roman"/>
          <w:i/>
          <w:sz w:val="24"/>
          <w:szCs w:val="24"/>
          <w:lang w:eastAsia="ru-RU"/>
        </w:rPr>
        <w:t>:</w:t>
      </w:r>
      <w:r w:rsidRPr="00254E2A">
        <w:rPr>
          <w:rFonts w:ascii="Times New Roman" w:eastAsia="Calibri" w:hAnsi="Times New Roman" w:cs="Times New Roman"/>
          <w:sz w:val="24"/>
          <w:szCs w:val="24"/>
          <w:lang w:eastAsia="ru-RU"/>
        </w:rPr>
        <w:t xml:space="preserve"> «Любой человек оценивает свои способности, возможности, характер и др. Уровень развития каждого качества, стороны человеческой личности можно условно изобразить вертикальной линией, нижняя точка которой будет символизировать самое низкое развитие, а верхняя — наивысшее. Вам предлагаются семь таких линий. </w:t>
      </w:r>
    </w:p>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Они обозначают:</w:t>
      </w:r>
    </w:p>
    <w:p w:rsidR="00254E2A" w:rsidRPr="00254E2A" w:rsidRDefault="00254E2A" w:rsidP="00254E2A">
      <w:pPr>
        <w:numPr>
          <w:ilvl w:val="0"/>
          <w:numId w:val="24"/>
        </w:numPr>
        <w:suppressAutoHyphens/>
        <w:spacing w:after="0" w:line="240" w:lineRule="auto"/>
        <w:contextualSpacing/>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 xml:space="preserve">Здоровье. </w:t>
      </w:r>
    </w:p>
    <w:p w:rsidR="00254E2A" w:rsidRPr="00254E2A" w:rsidRDefault="00254E2A" w:rsidP="00254E2A">
      <w:pPr>
        <w:numPr>
          <w:ilvl w:val="0"/>
          <w:numId w:val="24"/>
        </w:numPr>
        <w:suppressAutoHyphens/>
        <w:spacing w:after="0" w:line="240" w:lineRule="auto"/>
        <w:contextualSpacing/>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 xml:space="preserve">Ум, способности. </w:t>
      </w:r>
    </w:p>
    <w:p w:rsidR="00254E2A" w:rsidRPr="00254E2A" w:rsidRDefault="00254E2A" w:rsidP="00254E2A">
      <w:pPr>
        <w:numPr>
          <w:ilvl w:val="0"/>
          <w:numId w:val="24"/>
        </w:numPr>
        <w:suppressAutoHyphens/>
        <w:spacing w:after="0" w:line="240" w:lineRule="auto"/>
        <w:contextualSpacing/>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Характер.</w:t>
      </w:r>
    </w:p>
    <w:p w:rsidR="00254E2A" w:rsidRPr="00254E2A" w:rsidRDefault="00254E2A" w:rsidP="00254E2A">
      <w:pPr>
        <w:numPr>
          <w:ilvl w:val="0"/>
          <w:numId w:val="24"/>
        </w:numPr>
        <w:suppressAutoHyphens/>
        <w:spacing w:after="0" w:line="240" w:lineRule="auto"/>
        <w:contextualSpacing/>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Авторитет у сверстников.</w:t>
      </w:r>
    </w:p>
    <w:p w:rsidR="00254E2A" w:rsidRPr="00254E2A" w:rsidRDefault="00254E2A" w:rsidP="00254E2A">
      <w:pPr>
        <w:numPr>
          <w:ilvl w:val="0"/>
          <w:numId w:val="24"/>
        </w:numPr>
        <w:suppressAutoHyphens/>
        <w:spacing w:after="0" w:line="240" w:lineRule="auto"/>
        <w:contextualSpacing/>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 xml:space="preserve">Умение многое делать своими руками, умелые руки. </w:t>
      </w:r>
    </w:p>
    <w:p w:rsidR="00254E2A" w:rsidRPr="00254E2A" w:rsidRDefault="00254E2A" w:rsidP="00254E2A">
      <w:pPr>
        <w:numPr>
          <w:ilvl w:val="0"/>
          <w:numId w:val="24"/>
        </w:numPr>
        <w:suppressAutoHyphens/>
        <w:spacing w:after="0" w:line="240" w:lineRule="auto"/>
        <w:contextualSpacing/>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Внешность.</w:t>
      </w:r>
    </w:p>
    <w:p w:rsidR="00254E2A" w:rsidRPr="00254E2A" w:rsidRDefault="00254E2A" w:rsidP="00254E2A">
      <w:pPr>
        <w:numPr>
          <w:ilvl w:val="0"/>
          <w:numId w:val="24"/>
        </w:numPr>
        <w:suppressAutoHyphens/>
        <w:spacing w:after="0" w:line="240" w:lineRule="auto"/>
        <w:contextualSpacing/>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Уверенность в себе.</w:t>
      </w:r>
    </w:p>
    <w:p w:rsidR="00254E2A" w:rsidRPr="00254E2A" w:rsidRDefault="00254E2A" w:rsidP="00254E2A">
      <w:pPr>
        <w:spacing w:after="0"/>
        <w:ind w:firstLine="708"/>
        <w:jc w:val="both"/>
        <w:rPr>
          <w:rFonts w:ascii="Times New Roman" w:eastAsia="Calibri" w:hAnsi="Times New Roman" w:cs="Times New Roman"/>
          <w:sz w:val="24"/>
          <w:szCs w:val="24"/>
        </w:rPr>
      </w:pPr>
      <w:r w:rsidRPr="00254E2A">
        <w:rPr>
          <w:rFonts w:ascii="Times New Roman" w:eastAsia="Calibri" w:hAnsi="Times New Roman" w:cs="Times New Roman"/>
          <w:sz w:val="24"/>
          <w:szCs w:val="24"/>
          <w:lang w:eastAsia="ru-RU"/>
        </w:rPr>
        <w:t>На каждой линии чертой (-) отметьте, как вы оцениваете развитие у себя этого качества, стороны вашей личности в данный момент времени. После этого крестиком (х) отметьте, при каком уровне развития этих качеств, сторон вы были бы удовлетворены собой или почувствовали гордость за себя».</w:t>
      </w:r>
    </w:p>
    <w:p w:rsidR="00254E2A" w:rsidRPr="00254E2A" w:rsidRDefault="00254E2A" w:rsidP="00254E2A">
      <w:pPr>
        <w:spacing w:after="0"/>
        <w:jc w:val="center"/>
        <w:rPr>
          <w:rFonts w:ascii="Times New Roman" w:eastAsia="Calibri" w:hAnsi="Times New Roman" w:cs="Times New Roman"/>
          <w:b/>
          <w:i/>
          <w:sz w:val="24"/>
          <w:szCs w:val="24"/>
        </w:rPr>
      </w:pPr>
    </w:p>
    <w:p w:rsidR="009C03E4" w:rsidRDefault="009C03E4"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Оформление результатов</w:t>
      </w:r>
    </w:p>
    <w:p w:rsidR="00254E2A" w:rsidRPr="00254E2A" w:rsidRDefault="00254E2A" w:rsidP="00254E2A">
      <w:pPr>
        <w:spacing w:after="0"/>
        <w:jc w:val="center"/>
        <w:rPr>
          <w:rFonts w:ascii="Times New Roman" w:eastAsia="Calibri" w:hAnsi="Times New Roman" w:cs="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96"/>
        <w:gridCol w:w="1491"/>
        <w:gridCol w:w="1872"/>
        <w:gridCol w:w="1617"/>
        <w:gridCol w:w="1561"/>
      </w:tblGrid>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w:t>
            </w:r>
          </w:p>
        </w:tc>
        <w:tc>
          <w:tcPr>
            <w:tcW w:w="2496"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 xml:space="preserve">Фамилия, имя </w:t>
            </w:r>
            <w:r w:rsidRPr="00254E2A">
              <w:rPr>
                <w:rFonts w:ascii="Times New Roman" w:eastAsia="Times New Roman" w:hAnsi="Times New Roman" w:cs="Times New Roman"/>
                <w:sz w:val="24"/>
                <w:szCs w:val="24"/>
              </w:rPr>
              <w:lastRenderedPageBreak/>
              <w:t>учащегося</w:t>
            </w:r>
          </w:p>
        </w:tc>
        <w:tc>
          <w:tcPr>
            <w:tcW w:w="1491"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lastRenderedPageBreak/>
              <w:t>Класс</w:t>
            </w:r>
          </w:p>
        </w:tc>
        <w:tc>
          <w:tcPr>
            <w:tcW w:w="1872"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 xml:space="preserve">Уровень </w:t>
            </w:r>
            <w:r w:rsidRPr="00254E2A">
              <w:rPr>
                <w:rFonts w:ascii="Times New Roman" w:eastAsia="Times New Roman" w:hAnsi="Times New Roman" w:cs="Times New Roman"/>
                <w:sz w:val="24"/>
                <w:szCs w:val="24"/>
              </w:rPr>
              <w:lastRenderedPageBreak/>
              <w:t>притязания</w:t>
            </w:r>
          </w:p>
        </w:tc>
        <w:tc>
          <w:tcPr>
            <w:tcW w:w="1617"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lastRenderedPageBreak/>
              <w:t xml:space="preserve">Высота </w:t>
            </w:r>
            <w:r w:rsidRPr="00254E2A">
              <w:rPr>
                <w:rFonts w:ascii="Times New Roman" w:eastAsia="Times New Roman" w:hAnsi="Times New Roman" w:cs="Times New Roman"/>
                <w:sz w:val="24"/>
                <w:szCs w:val="24"/>
              </w:rPr>
              <w:lastRenderedPageBreak/>
              <w:t>самооценки</w:t>
            </w:r>
          </w:p>
        </w:tc>
        <w:tc>
          <w:tcPr>
            <w:tcW w:w="1561"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lastRenderedPageBreak/>
              <w:t>Расхождение</w:t>
            </w:r>
          </w:p>
        </w:tc>
      </w:tr>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lastRenderedPageBreak/>
              <w:t>1</w:t>
            </w:r>
          </w:p>
        </w:tc>
        <w:tc>
          <w:tcPr>
            <w:tcW w:w="2496"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Иванов Василий</w:t>
            </w:r>
          </w:p>
        </w:tc>
        <w:tc>
          <w:tcPr>
            <w:tcW w:w="1491" w:type="dxa"/>
          </w:tcPr>
          <w:p w:rsidR="00254E2A" w:rsidRPr="00254E2A" w:rsidRDefault="00254E2A"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А</w:t>
            </w:r>
          </w:p>
        </w:tc>
        <w:tc>
          <w:tcPr>
            <w:tcW w:w="1872"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С</w:t>
            </w:r>
          </w:p>
        </w:tc>
        <w:tc>
          <w:tcPr>
            <w:tcW w:w="1617"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w:t>
            </w:r>
          </w:p>
        </w:tc>
        <w:tc>
          <w:tcPr>
            <w:tcW w:w="1561"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Норм.</w:t>
            </w:r>
          </w:p>
        </w:tc>
      </w:tr>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2</w:t>
            </w:r>
          </w:p>
        </w:tc>
        <w:tc>
          <w:tcPr>
            <w:tcW w:w="2496"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Петрова Василиса</w:t>
            </w:r>
          </w:p>
        </w:tc>
        <w:tc>
          <w:tcPr>
            <w:tcW w:w="1491" w:type="dxa"/>
          </w:tcPr>
          <w:p w:rsidR="00254E2A" w:rsidRPr="00254E2A" w:rsidRDefault="00254E2A"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Б</w:t>
            </w:r>
          </w:p>
        </w:tc>
        <w:tc>
          <w:tcPr>
            <w:tcW w:w="1872"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О</w:t>
            </w:r>
          </w:p>
        </w:tc>
        <w:tc>
          <w:tcPr>
            <w:tcW w:w="1617"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Н</w:t>
            </w:r>
          </w:p>
        </w:tc>
        <w:tc>
          <w:tcPr>
            <w:tcW w:w="1561"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К</w:t>
            </w:r>
          </w:p>
        </w:tc>
      </w:tr>
    </w:tbl>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Обозначения:</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Н – низкий уровень</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С- средний уровень</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В – высокий уровень</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О – очень высокий уровень</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Норм. – расхождений нет</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К – конфликт между уровнем притязаний и уровнем самооценки</w:t>
      </w:r>
    </w:p>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Методика «Мотивы учебной деятельности»</w:t>
      </w:r>
    </w:p>
    <w:p w:rsidR="00254E2A" w:rsidRPr="00254E2A" w:rsidRDefault="00254E2A" w:rsidP="00254E2A">
      <w:pPr>
        <w:spacing w:after="0"/>
        <w:jc w:val="center"/>
        <w:rPr>
          <w:rFonts w:ascii="Times New Roman" w:eastAsia="Calibri" w:hAnsi="Times New Roman" w:cs="Times New Roman"/>
          <w:i/>
          <w:sz w:val="24"/>
          <w:szCs w:val="24"/>
        </w:rPr>
      </w:pPr>
      <w:r w:rsidRPr="00254E2A">
        <w:rPr>
          <w:rFonts w:ascii="Times New Roman" w:eastAsia="Calibri" w:hAnsi="Times New Roman" w:cs="Times New Roman"/>
          <w:i/>
          <w:sz w:val="24"/>
          <w:szCs w:val="24"/>
        </w:rPr>
        <w:t>(5 – 8-е классы)</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i/>
          <w:sz w:val="24"/>
          <w:szCs w:val="24"/>
        </w:rPr>
        <w:t>Цель:</w:t>
      </w:r>
      <w:r w:rsidRPr="00254E2A">
        <w:rPr>
          <w:rFonts w:ascii="Times New Roman" w:eastAsia="Calibri" w:hAnsi="Times New Roman" w:cs="Times New Roman"/>
          <w:sz w:val="24"/>
          <w:szCs w:val="24"/>
        </w:rPr>
        <w:t xml:space="preserve"> выявить мотивы учебной деятельности школьников.</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i/>
          <w:sz w:val="24"/>
          <w:szCs w:val="24"/>
        </w:rPr>
        <w:t>Инструкция:</w:t>
      </w:r>
      <w:r w:rsidRPr="00254E2A">
        <w:rPr>
          <w:rFonts w:ascii="Times New Roman" w:eastAsia="Calibri" w:hAnsi="Times New Roman" w:cs="Times New Roman"/>
          <w:sz w:val="24"/>
          <w:szCs w:val="24"/>
        </w:rPr>
        <w:t xml:space="preserve"> учитель ставит перед учеником задачу: «Внимательно прочитай анкету и подчеркни те пункты, которые соответствуют твоим стремлениям и желаниям».</w:t>
      </w:r>
    </w:p>
    <w:p w:rsidR="00254E2A" w:rsidRPr="00254E2A" w:rsidRDefault="00254E2A" w:rsidP="00254E2A">
      <w:pPr>
        <w:spacing w:after="0"/>
        <w:jc w:val="both"/>
        <w:rPr>
          <w:rFonts w:ascii="Times New Roman" w:eastAsia="Calibri" w:hAnsi="Times New Roman" w:cs="Times New Roman"/>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Анкета</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на уроках (по такому-то предмету) интересно.</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заставляют родители.</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хочу получать хорошие отметки.</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для того, чтобы подготовиться к будущей профессии.</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в наше время учатся все, «незнайкой» быть нельзя.</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хочу завоевать авторитет у товарищей по учебе.</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нравится узнавать новое.</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нравится учитель (по такому-то предмету).</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хочу избежать плохих отметок и неприятностей.</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хочу больше знать.</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люблю мыслить, думать, соображать.</w:t>
      </w:r>
    </w:p>
    <w:p w:rsidR="00254E2A" w:rsidRPr="00254E2A" w:rsidRDefault="00254E2A" w:rsidP="00254E2A">
      <w:pPr>
        <w:numPr>
          <w:ilvl w:val="0"/>
          <w:numId w:val="23"/>
        </w:numPr>
        <w:spacing w:after="0" w:line="240" w:lineRule="auto"/>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Учусь потому, что хочу быть первым учеником.</w:t>
      </w:r>
    </w:p>
    <w:p w:rsidR="00254E2A" w:rsidRPr="00254E2A" w:rsidRDefault="00254E2A" w:rsidP="00254E2A">
      <w:pPr>
        <w:spacing w:after="0"/>
        <w:jc w:val="both"/>
        <w:rPr>
          <w:rFonts w:ascii="Times New Roman" w:eastAsia="Calibri" w:hAnsi="Times New Roman" w:cs="Times New Roman"/>
          <w:sz w:val="24"/>
          <w:szCs w:val="24"/>
        </w:rPr>
      </w:pPr>
    </w:p>
    <w:p w:rsidR="00254E2A" w:rsidRPr="00254E2A" w:rsidRDefault="00254E2A" w:rsidP="00254E2A">
      <w:pPr>
        <w:spacing w:after="0"/>
        <w:jc w:val="both"/>
        <w:rPr>
          <w:rFonts w:ascii="Times New Roman" w:eastAsia="Calibri" w:hAnsi="Times New Roman" w:cs="Times New Roman"/>
          <w:i/>
          <w:sz w:val="24"/>
          <w:szCs w:val="24"/>
        </w:rPr>
      </w:pPr>
      <w:r w:rsidRPr="00254E2A">
        <w:rPr>
          <w:rFonts w:ascii="Times New Roman" w:eastAsia="Calibri" w:hAnsi="Times New Roman" w:cs="Times New Roman"/>
          <w:i/>
          <w:sz w:val="24"/>
          <w:szCs w:val="24"/>
        </w:rPr>
        <w:lastRenderedPageBreak/>
        <w:t>Обработка и анализ результатов:</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1. Проведите классификацию мотивов; их можно разделить на следующие группы:</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а) широкие социальные мотивы – 4, 5;</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б) мотивация благополучия – 1, 11;</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в) мотивация престижа – 6, 12;</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г) мотивация содержания – 7, 10;</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д) мотивация прессом -2, 9;</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е) узкие социальные мотивы – 3, 8.</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2. Выделите ведущие мотивы учебной деятельности школьника, проведите качественный анализ  и установите соответствие критериям:</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а) богатство и разнообразие мотивов;</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б) социальная ценность мотивов;</w:t>
      </w:r>
    </w:p>
    <w:p w:rsidR="00254E2A" w:rsidRPr="00254E2A" w:rsidRDefault="00254E2A" w:rsidP="00254E2A">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 xml:space="preserve">          в) присутствие в структуре мотивации познавательных интересов.</w:t>
      </w:r>
    </w:p>
    <w:p w:rsidR="00254E2A" w:rsidRPr="00254E2A" w:rsidRDefault="00254E2A" w:rsidP="00254E2A">
      <w:pPr>
        <w:spacing w:after="0"/>
        <w:ind w:left="360"/>
        <w:jc w:val="both"/>
        <w:rPr>
          <w:rFonts w:ascii="Times New Roman" w:eastAsia="Calibri" w:hAnsi="Times New Roman" w:cs="Times New Roman"/>
          <w:sz w:val="24"/>
          <w:szCs w:val="24"/>
          <w:lang w:eastAsia="ru-RU"/>
        </w:rPr>
      </w:pPr>
    </w:p>
    <w:p w:rsidR="00254E2A" w:rsidRPr="00254E2A" w:rsidRDefault="00254E2A" w:rsidP="00254E2A">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Оформление результатов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402"/>
        <w:gridCol w:w="1438"/>
        <w:gridCol w:w="1809"/>
        <w:gridCol w:w="1580"/>
        <w:gridCol w:w="1991"/>
      </w:tblGrid>
      <w:tr w:rsidR="00254E2A" w:rsidRPr="00254E2A" w:rsidTr="00254E2A">
        <w:tc>
          <w:tcPr>
            <w:tcW w:w="527"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w:t>
            </w:r>
          </w:p>
        </w:tc>
        <w:tc>
          <w:tcPr>
            <w:tcW w:w="2402"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Фамилия, имя учащегося</w:t>
            </w:r>
          </w:p>
        </w:tc>
        <w:tc>
          <w:tcPr>
            <w:tcW w:w="1438"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Класс</w:t>
            </w:r>
          </w:p>
        </w:tc>
        <w:tc>
          <w:tcPr>
            <w:tcW w:w="1809"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Группы мотивов</w:t>
            </w:r>
          </w:p>
        </w:tc>
        <w:tc>
          <w:tcPr>
            <w:tcW w:w="1580"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Ведущие мотивы</w:t>
            </w:r>
          </w:p>
        </w:tc>
        <w:tc>
          <w:tcPr>
            <w:tcW w:w="1991"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Отрицательные факторы</w:t>
            </w:r>
          </w:p>
        </w:tc>
      </w:tr>
      <w:tr w:rsidR="00254E2A" w:rsidRPr="00254E2A" w:rsidTr="00254E2A">
        <w:tc>
          <w:tcPr>
            <w:tcW w:w="527"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1</w:t>
            </w:r>
          </w:p>
        </w:tc>
        <w:tc>
          <w:tcPr>
            <w:tcW w:w="2402"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Иванов Василий</w:t>
            </w:r>
          </w:p>
        </w:tc>
        <w:tc>
          <w:tcPr>
            <w:tcW w:w="1438" w:type="dxa"/>
          </w:tcPr>
          <w:p w:rsidR="00254E2A" w:rsidRPr="00254E2A" w:rsidRDefault="00254E2A"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А</w:t>
            </w:r>
          </w:p>
        </w:tc>
        <w:tc>
          <w:tcPr>
            <w:tcW w:w="1809"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ШПН</w:t>
            </w:r>
          </w:p>
        </w:tc>
        <w:tc>
          <w:tcPr>
            <w:tcW w:w="1580"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С</w:t>
            </w:r>
          </w:p>
        </w:tc>
        <w:tc>
          <w:tcPr>
            <w:tcW w:w="1991"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w:t>
            </w:r>
          </w:p>
        </w:tc>
      </w:tr>
      <w:tr w:rsidR="00254E2A" w:rsidRPr="00254E2A" w:rsidTr="00254E2A">
        <w:tc>
          <w:tcPr>
            <w:tcW w:w="527"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2</w:t>
            </w:r>
          </w:p>
        </w:tc>
        <w:tc>
          <w:tcPr>
            <w:tcW w:w="2402"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Петрова Василиса</w:t>
            </w:r>
          </w:p>
        </w:tc>
        <w:tc>
          <w:tcPr>
            <w:tcW w:w="1438" w:type="dxa"/>
          </w:tcPr>
          <w:p w:rsidR="00254E2A" w:rsidRPr="00254E2A" w:rsidRDefault="00254E2A"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Б</w:t>
            </w:r>
          </w:p>
        </w:tc>
        <w:tc>
          <w:tcPr>
            <w:tcW w:w="1809"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БУС</w:t>
            </w:r>
          </w:p>
        </w:tc>
        <w:tc>
          <w:tcPr>
            <w:tcW w:w="1580"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П</w:t>
            </w:r>
          </w:p>
        </w:tc>
        <w:tc>
          <w:tcPr>
            <w:tcW w:w="1991"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w:t>
            </w:r>
          </w:p>
        </w:tc>
      </w:tr>
    </w:tbl>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Обозначения:</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Ш – широкие социальные мотивы</w:t>
      </w:r>
      <w:r w:rsidRPr="00254E2A">
        <w:rPr>
          <w:rFonts w:ascii="Times New Roman" w:eastAsia="Calibri" w:hAnsi="Times New Roman" w:cs="Times New Roman"/>
          <w:sz w:val="24"/>
          <w:szCs w:val="24"/>
        </w:rPr>
        <w:tab/>
      </w:r>
      <w:r w:rsidRPr="00254E2A">
        <w:rPr>
          <w:rFonts w:ascii="Times New Roman" w:eastAsia="Calibri" w:hAnsi="Times New Roman" w:cs="Times New Roman"/>
          <w:sz w:val="24"/>
          <w:szCs w:val="24"/>
        </w:rPr>
        <w:tab/>
      </w:r>
      <w:r w:rsidRPr="00254E2A">
        <w:rPr>
          <w:rFonts w:ascii="Times New Roman" w:eastAsia="Calibri" w:hAnsi="Times New Roman" w:cs="Times New Roman"/>
          <w:sz w:val="24"/>
          <w:szCs w:val="24"/>
        </w:rPr>
        <w:tab/>
        <w:t>С – мотивация содержания</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П – мотивация престижа</w:t>
      </w:r>
      <w:r w:rsidRPr="00254E2A">
        <w:rPr>
          <w:rFonts w:ascii="Times New Roman" w:eastAsia="Calibri" w:hAnsi="Times New Roman" w:cs="Times New Roman"/>
          <w:sz w:val="24"/>
          <w:szCs w:val="24"/>
        </w:rPr>
        <w:tab/>
      </w:r>
      <w:r w:rsidRPr="00254E2A">
        <w:rPr>
          <w:rFonts w:ascii="Times New Roman" w:eastAsia="Calibri" w:hAnsi="Times New Roman" w:cs="Times New Roman"/>
          <w:sz w:val="24"/>
          <w:szCs w:val="24"/>
        </w:rPr>
        <w:tab/>
      </w:r>
      <w:r w:rsidRPr="00254E2A">
        <w:rPr>
          <w:rFonts w:ascii="Times New Roman" w:eastAsia="Calibri" w:hAnsi="Times New Roman" w:cs="Times New Roman"/>
          <w:sz w:val="24"/>
          <w:szCs w:val="24"/>
        </w:rPr>
        <w:tab/>
      </w:r>
      <w:r w:rsidRPr="00254E2A">
        <w:rPr>
          <w:rFonts w:ascii="Times New Roman" w:eastAsia="Calibri" w:hAnsi="Times New Roman" w:cs="Times New Roman"/>
          <w:sz w:val="24"/>
          <w:szCs w:val="24"/>
        </w:rPr>
        <w:tab/>
        <w:t>Н – негативные факторы</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Б – мотивация благополучия</w:t>
      </w:r>
      <w:r w:rsidRPr="00254E2A">
        <w:rPr>
          <w:rFonts w:ascii="Times New Roman" w:eastAsia="Calibri" w:hAnsi="Times New Roman" w:cs="Times New Roman"/>
          <w:sz w:val="24"/>
          <w:szCs w:val="24"/>
        </w:rPr>
        <w:tab/>
      </w:r>
      <w:r w:rsidRPr="00254E2A">
        <w:rPr>
          <w:rFonts w:ascii="Times New Roman" w:eastAsia="Calibri" w:hAnsi="Times New Roman" w:cs="Times New Roman"/>
          <w:sz w:val="24"/>
          <w:szCs w:val="24"/>
        </w:rPr>
        <w:tab/>
      </w:r>
      <w:r w:rsidRPr="00254E2A">
        <w:rPr>
          <w:rFonts w:ascii="Times New Roman" w:eastAsia="Calibri" w:hAnsi="Times New Roman" w:cs="Times New Roman"/>
          <w:sz w:val="24"/>
          <w:szCs w:val="24"/>
        </w:rPr>
        <w:tab/>
        <w:t>У – узкие социальные мотивы</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 - негативные факторы имеют место</w:t>
      </w: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  - отрицательные факторы отсутствуют</w:t>
      </w:r>
    </w:p>
    <w:p w:rsidR="00254E2A" w:rsidRPr="00254E2A" w:rsidRDefault="00254E2A" w:rsidP="00254E2A">
      <w:pPr>
        <w:spacing w:after="0"/>
        <w:ind w:firstLine="567"/>
        <w:jc w:val="center"/>
        <w:rPr>
          <w:rFonts w:ascii="Times New Roman" w:eastAsia="Calibri" w:hAnsi="Times New Roman" w:cs="Times New Roman"/>
          <w:b/>
          <w:sz w:val="32"/>
          <w:szCs w:val="32"/>
        </w:rPr>
      </w:pPr>
      <w:r w:rsidRPr="00254E2A">
        <w:rPr>
          <w:rFonts w:ascii="Times New Roman" w:eastAsia="Calibri" w:hAnsi="Times New Roman" w:cs="Times New Roman"/>
          <w:b/>
          <w:sz w:val="32"/>
          <w:szCs w:val="32"/>
        </w:rPr>
        <w:t>Методики для диагностики регулятивных УУД</w:t>
      </w:r>
    </w:p>
    <w:p w:rsidR="00254E2A" w:rsidRPr="00254E2A" w:rsidRDefault="00254E2A" w:rsidP="00254E2A">
      <w:pPr>
        <w:spacing w:after="0"/>
        <w:ind w:firstLine="567"/>
        <w:jc w:val="center"/>
        <w:rPr>
          <w:rFonts w:ascii="Times New Roman" w:eastAsia="Calibri" w:hAnsi="Times New Roman" w:cs="Times New Roman"/>
          <w:b/>
          <w:sz w:val="24"/>
          <w:szCs w:val="24"/>
        </w:rPr>
      </w:pPr>
    </w:p>
    <w:p w:rsidR="00F16FC9" w:rsidRPr="00254E2A" w:rsidRDefault="00F16FC9" w:rsidP="00F16FC9">
      <w:pPr>
        <w:widowControl w:val="0"/>
        <w:shd w:val="clear" w:color="auto" w:fill="FFFFFF"/>
        <w:autoSpaceDE w:val="0"/>
        <w:autoSpaceDN w:val="0"/>
        <w:adjustRightInd w:val="0"/>
        <w:spacing w:after="0" w:line="240" w:lineRule="auto"/>
        <w:ind w:left="1776"/>
        <w:contextualSpacing/>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b/>
          <w:i/>
          <w:sz w:val="24"/>
          <w:szCs w:val="24"/>
          <w:lang w:eastAsia="ru-RU"/>
        </w:rPr>
        <w:t>Методика «ГИТ»</w:t>
      </w:r>
      <w:r w:rsidRPr="00254E2A">
        <w:rPr>
          <w:rFonts w:ascii="Times New Roman" w:eastAsia="Times New Roman" w:hAnsi="Times New Roman" w:cs="Times New Roman"/>
          <w:sz w:val="24"/>
          <w:szCs w:val="24"/>
          <w:lang w:eastAsia="ru-RU"/>
        </w:rPr>
        <w:t xml:space="preserve"> </w:t>
      </w:r>
    </w:p>
    <w:p w:rsidR="00F16FC9" w:rsidRPr="00254E2A" w:rsidRDefault="00F16FC9" w:rsidP="00F16FC9">
      <w:pPr>
        <w:widowControl w:val="0"/>
        <w:shd w:val="clear" w:color="auto" w:fill="FFFFFF"/>
        <w:autoSpaceDE w:val="0"/>
        <w:autoSpaceDN w:val="0"/>
        <w:adjustRightInd w:val="0"/>
        <w:spacing w:after="0" w:line="240" w:lineRule="auto"/>
        <w:ind w:left="1776"/>
        <w:contextualSpacing/>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t>(исполнение инструкций)  (4 мин)</w:t>
      </w:r>
    </w:p>
    <w:p w:rsidR="00F16FC9" w:rsidRPr="00254E2A" w:rsidRDefault="00F16FC9" w:rsidP="00F16FC9">
      <w:pPr>
        <w:widowControl w:val="0"/>
        <w:shd w:val="clear" w:color="auto" w:fill="FFFFFF"/>
        <w:autoSpaceDE w:val="0"/>
        <w:autoSpaceDN w:val="0"/>
        <w:adjustRightInd w:val="0"/>
        <w:spacing w:after="0"/>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УУД: действия, направленные на понимание простых указаний и их осуществление.</w:t>
      </w:r>
    </w:p>
    <w:p w:rsidR="00F16FC9" w:rsidRPr="00254E2A" w:rsidRDefault="00F16FC9" w:rsidP="00F16FC9">
      <w:pPr>
        <w:spacing w:after="0"/>
        <w:contextualSpacing/>
        <w:jc w:val="both"/>
        <w:rPr>
          <w:rFonts w:ascii="Times New Roman" w:eastAsia="Calibri" w:hAnsi="Times New Roman" w:cs="Times New Roman"/>
          <w:sz w:val="24"/>
          <w:szCs w:val="24"/>
        </w:rPr>
      </w:pPr>
    </w:p>
    <w:p w:rsidR="00F16FC9" w:rsidRPr="00254E2A" w:rsidRDefault="00F16FC9" w:rsidP="00F16FC9">
      <w:pPr>
        <w:spacing w:after="0"/>
        <w:contextualSpacing/>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Прочти внимательно следующие указания и постарайся выполнить их как можно быстрее и точнее.</w:t>
      </w:r>
    </w:p>
    <w:p w:rsidR="00F16FC9" w:rsidRPr="00254E2A" w:rsidRDefault="00F16FC9" w:rsidP="00F16FC9">
      <w:pPr>
        <w:spacing w:after="0"/>
        <w:contextualSpacing/>
        <w:jc w:val="both"/>
        <w:rPr>
          <w:rFonts w:ascii="Times New Roman" w:eastAsia="Calibri" w:hAnsi="Times New Roman" w:cs="Times New Roman"/>
          <w:sz w:val="24"/>
          <w:szCs w:val="24"/>
        </w:rPr>
      </w:pP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Зачеркни самое большое из следующих чисел: 2 4 6 8 и нарисуй два кружка между следующими двумя именами: Щура __________Кира.</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 xml:space="preserve">Подчеркни среднюю из следующих букв: О П Р С Т и после самого длинного из слов: юноша девочка сестра поставь запятую. </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Если Международный женский день отмечается иногда в августе, поставь крестик здесь ____, если это не так, то допиши отсутствующее слово в предложении: Солнце ________________ на западе.</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Если ты убежден, что Колумб был самым знаменитым французским полководцем, то зачеркни слово «Солнце» в предыдущем предложении. Если это был кто-то другой, то дополни соответствующим числом следующее предложение: У собаки ___  глаза.</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Прочитай внимательно следующие слова: фрукты грибы дерево утро. Зачеркни предпоследнюю букву в четвертом слове и вторую букву в предпоследнем слове.</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Независимо от того, является ли Ярославль самым большим городом России, обведи кружком слово «нет» и напиши здесь____ любое число, которое является неправильным ответом на вопрос, сколько часов в сутках.</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Теперь напиши здесь ____ любую букву, кроме В, и здесь ______ напиши «да», если результат 7 х 8 = 56 является правильным.</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Посмотри на следующие два числа: 5 и 4. Если железо тяжелее воды, то напиши число, которое больше здесь ______, а если вода тяжелее железа, то напиши число, которое меньше, здесь ______ .</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Если в слове копейка больше букв, чем в слове станция, то зачеркни первую букву в слове лев, если в нем меньше букв, то зачеркни вторую букву в ЭТОМ слове, но в любом случае зачеркни последнюю букву.</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 xml:space="preserve">Если можно попасть во Львов на теплоходе, то реши задачу: 7x5 =___, если это невозможно, то напиши вместо результата букву X. </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Если не противоречит опыту утверждение, что в грозу опасно стоять под высоким деревом, то поставь крестик в первом из следующих квадратов,</w:t>
      </w:r>
      <w:r w:rsidRPr="00254E2A">
        <w:rPr>
          <w:rFonts w:ascii="Times New Roman" w:eastAsia="Calibri" w:hAnsi="Times New Roman" w:cs="Times New Roman"/>
          <w:iCs/>
          <w:sz w:val="36"/>
          <w:szCs w:val="36"/>
        </w:rPr>
        <w:t xml:space="preserve"> □□</w:t>
      </w:r>
      <w:r w:rsidRPr="00254E2A">
        <w:rPr>
          <w:rFonts w:ascii="Times New Roman" w:eastAsia="Calibri" w:hAnsi="Times New Roman" w:cs="Times New Roman"/>
          <w:iCs/>
          <w:sz w:val="24"/>
          <w:szCs w:val="24"/>
        </w:rPr>
        <w:t xml:space="preserve"> если наоборот, то напиши третью букву алфавита во втором квадрате. </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Зачеркни в следующем утверждении неправильный ответ. 5x8 больше меньше, чем 12x4.</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Только три слова из следующих: весна остров конец завтра содержат одну и ту же букву; подчеркни слово, в котором эта буква отсутствует.</w:t>
      </w:r>
    </w:p>
    <w:p w:rsidR="00F16FC9" w:rsidRPr="00254E2A" w:rsidRDefault="00F16FC9" w:rsidP="00F16FC9">
      <w:pPr>
        <w:numPr>
          <w:ilvl w:val="0"/>
          <w:numId w:val="12"/>
        </w:numPr>
        <w:spacing w:after="0"/>
        <w:ind w:left="0"/>
        <w:rPr>
          <w:rFonts w:ascii="Times New Roman" w:eastAsia="Calibri" w:hAnsi="Times New Roman" w:cs="Times New Roman"/>
          <w:iCs/>
          <w:sz w:val="24"/>
          <w:szCs w:val="24"/>
        </w:rPr>
      </w:pPr>
      <w:r w:rsidRPr="00254E2A">
        <w:rPr>
          <w:rFonts w:ascii="Times New Roman" w:eastAsia="Calibri" w:hAnsi="Times New Roman" w:cs="Times New Roman"/>
          <w:iCs/>
          <w:sz w:val="24"/>
          <w:szCs w:val="24"/>
        </w:rPr>
        <w:t xml:space="preserve">Напиши первую букву названия месяца, который следует после июня, в последнем из трех кружков и последнюю букву названия месяца, который предшествует маю, напиши в первом из этих трех кружков </w:t>
      </w:r>
      <w:r w:rsidRPr="00254E2A">
        <w:rPr>
          <w:rFonts w:ascii="Times New Roman" w:eastAsia="Calibri" w:hAnsi="Times New Roman" w:cs="Times New Roman"/>
          <w:iCs/>
          <w:sz w:val="36"/>
          <w:szCs w:val="36"/>
        </w:rPr>
        <w:t>○○○</w:t>
      </w:r>
    </w:p>
    <w:p w:rsidR="00F16FC9" w:rsidRPr="00254E2A" w:rsidRDefault="00F16FC9" w:rsidP="00F16FC9">
      <w:pPr>
        <w:spacing w:after="0"/>
        <w:contextualSpacing/>
        <w:jc w:val="both"/>
        <w:rPr>
          <w:rFonts w:ascii="Times New Roman" w:eastAsia="Calibri" w:hAnsi="Times New Roman" w:cs="Times New Roman"/>
          <w:sz w:val="24"/>
          <w:szCs w:val="24"/>
        </w:rPr>
      </w:pPr>
    </w:p>
    <w:p w:rsidR="00F16FC9" w:rsidRPr="00254E2A" w:rsidRDefault="00F16FC9" w:rsidP="00F16FC9">
      <w:pPr>
        <w:spacing w:after="0"/>
        <w:jc w:val="center"/>
        <w:rPr>
          <w:rFonts w:ascii="Times New Roman" w:eastAsia="Calibri" w:hAnsi="Times New Roman" w:cs="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68"/>
        <w:gridCol w:w="7903"/>
      </w:tblGrid>
      <w:tr w:rsidR="00F16FC9" w:rsidRPr="00254E2A" w:rsidTr="00C704F5">
        <w:tc>
          <w:tcPr>
            <w:tcW w:w="1668" w:type="dxa"/>
          </w:tcPr>
          <w:p w:rsidR="00F16FC9" w:rsidRPr="00254E2A" w:rsidRDefault="00F16FC9" w:rsidP="00C704F5">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Уровни</w:t>
            </w:r>
          </w:p>
        </w:tc>
        <w:tc>
          <w:tcPr>
            <w:tcW w:w="7903" w:type="dxa"/>
          </w:tcPr>
          <w:p w:rsidR="00F16FC9" w:rsidRPr="00254E2A" w:rsidRDefault="00F16FC9" w:rsidP="00C704F5">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Критерий оценивания: подсчитывается количество ошибок. </w:t>
            </w:r>
          </w:p>
        </w:tc>
      </w:tr>
      <w:tr w:rsidR="00F16FC9" w:rsidRPr="00254E2A" w:rsidTr="00C704F5">
        <w:tc>
          <w:tcPr>
            <w:tcW w:w="1668" w:type="dxa"/>
          </w:tcPr>
          <w:p w:rsidR="00F16FC9" w:rsidRPr="00254E2A" w:rsidRDefault="00F16FC9" w:rsidP="00C704F5">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Высокий</w:t>
            </w:r>
          </w:p>
        </w:tc>
        <w:tc>
          <w:tcPr>
            <w:tcW w:w="7903" w:type="dxa"/>
          </w:tcPr>
          <w:p w:rsidR="00F16FC9" w:rsidRPr="00254E2A" w:rsidRDefault="00F16FC9" w:rsidP="00C704F5">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0-1 ошибки</w:t>
            </w:r>
          </w:p>
        </w:tc>
      </w:tr>
      <w:tr w:rsidR="00F16FC9" w:rsidRPr="00254E2A" w:rsidTr="00C704F5">
        <w:tc>
          <w:tcPr>
            <w:tcW w:w="1668" w:type="dxa"/>
          </w:tcPr>
          <w:p w:rsidR="00F16FC9" w:rsidRPr="00254E2A" w:rsidRDefault="00F16FC9" w:rsidP="00C704F5">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lastRenderedPageBreak/>
              <w:t>Средний</w:t>
            </w:r>
          </w:p>
        </w:tc>
        <w:tc>
          <w:tcPr>
            <w:tcW w:w="7903" w:type="dxa"/>
          </w:tcPr>
          <w:p w:rsidR="00F16FC9" w:rsidRPr="00254E2A" w:rsidRDefault="00F16FC9" w:rsidP="00C704F5">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2-3 ошибки</w:t>
            </w:r>
          </w:p>
        </w:tc>
      </w:tr>
      <w:tr w:rsidR="00F16FC9" w:rsidRPr="00254E2A" w:rsidTr="00C704F5">
        <w:trPr>
          <w:trHeight w:val="358"/>
        </w:trPr>
        <w:tc>
          <w:tcPr>
            <w:tcW w:w="1668" w:type="dxa"/>
          </w:tcPr>
          <w:p w:rsidR="00F16FC9" w:rsidRPr="00254E2A" w:rsidRDefault="00F16FC9" w:rsidP="00C704F5">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Низкий</w:t>
            </w:r>
          </w:p>
        </w:tc>
        <w:tc>
          <w:tcPr>
            <w:tcW w:w="7903" w:type="dxa"/>
          </w:tcPr>
          <w:p w:rsidR="00F16FC9" w:rsidRPr="00254E2A" w:rsidRDefault="00F16FC9" w:rsidP="00C704F5">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более 3 ошибок</w:t>
            </w:r>
          </w:p>
        </w:tc>
      </w:tr>
    </w:tbl>
    <w:p w:rsidR="00F16FC9" w:rsidRPr="00254E2A" w:rsidRDefault="00F16FC9" w:rsidP="00F16FC9">
      <w:pPr>
        <w:spacing w:after="0"/>
        <w:jc w:val="center"/>
        <w:rPr>
          <w:rFonts w:ascii="Times New Roman" w:eastAsia="Calibri" w:hAnsi="Times New Roman" w:cs="Times New Roman"/>
          <w:b/>
          <w:sz w:val="24"/>
          <w:szCs w:val="24"/>
          <w:lang w:eastAsia="ru-RU"/>
        </w:rPr>
      </w:pPr>
    </w:p>
    <w:p w:rsidR="00F16FC9" w:rsidRPr="00254E2A" w:rsidRDefault="00F16FC9" w:rsidP="00F16FC9">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Оформление результатов</w:t>
      </w:r>
    </w:p>
    <w:p w:rsidR="00F16FC9" w:rsidRPr="00254E2A" w:rsidRDefault="00F16FC9" w:rsidP="00F16FC9">
      <w:pPr>
        <w:spacing w:after="0"/>
        <w:jc w:val="center"/>
        <w:rPr>
          <w:rFonts w:ascii="Times New Roman" w:eastAsia="Calibri" w:hAnsi="Times New Roman" w:cs="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96"/>
        <w:gridCol w:w="1491"/>
        <w:gridCol w:w="4943"/>
      </w:tblGrid>
      <w:tr w:rsidR="00F16FC9" w:rsidRPr="00254E2A" w:rsidTr="00C704F5">
        <w:tc>
          <w:tcPr>
            <w:tcW w:w="534" w:type="dxa"/>
          </w:tcPr>
          <w:p w:rsidR="00F16FC9" w:rsidRPr="00254E2A" w:rsidRDefault="00F16FC9" w:rsidP="00C704F5">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w:t>
            </w:r>
          </w:p>
        </w:tc>
        <w:tc>
          <w:tcPr>
            <w:tcW w:w="2496" w:type="dxa"/>
          </w:tcPr>
          <w:p w:rsidR="00F16FC9" w:rsidRPr="00254E2A" w:rsidRDefault="00F16FC9" w:rsidP="00C704F5">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Фамилия, имя учащегося</w:t>
            </w:r>
          </w:p>
        </w:tc>
        <w:tc>
          <w:tcPr>
            <w:tcW w:w="1491" w:type="dxa"/>
          </w:tcPr>
          <w:p w:rsidR="00F16FC9" w:rsidRPr="00254E2A" w:rsidRDefault="00F16FC9" w:rsidP="00C704F5">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Класс</w:t>
            </w:r>
          </w:p>
        </w:tc>
        <w:tc>
          <w:tcPr>
            <w:tcW w:w="4943" w:type="dxa"/>
          </w:tcPr>
          <w:p w:rsidR="00F16FC9" w:rsidRPr="00254E2A" w:rsidRDefault="00F16FC9" w:rsidP="00C704F5">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Уровень тревожности</w:t>
            </w:r>
          </w:p>
        </w:tc>
      </w:tr>
      <w:tr w:rsidR="00F16FC9" w:rsidRPr="00254E2A" w:rsidTr="00C704F5">
        <w:tc>
          <w:tcPr>
            <w:tcW w:w="534" w:type="dxa"/>
          </w:tcPr>
          <w:p w:rsidR="00F16FC9" w:rsidRPr="00254E2A" w:rsidRDefault="00F16FC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1</w:t>
            </w:r>
          </w:p>
        </w:tc>
        <w:tc>
          <w:tcPr>
            <w:tcW w:w="2496" w:type="dxa"/>
          </w:tcPr>
          <w:p w:rsidR="00F16FC9" w:rsidRPr="00254E2A" w:rsidRDefault="00F16FC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Иванов Василий</w:t>
            </w:r>
          </w:p>
        </w:tc>
        <w:tc>
          <w:tcPr>
            <w:tcW w:w="1491" w:type="dxa"/>
          </w:tcPr>
          <w:p w:rsidR="00F16FC9" w:rsidRPr="00254E2A" w:rsidRDefault="00F16FC9" w:rsidP="00C704F5">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w:t>
            </w:r>
            <w:r w:rsidRPr="00254E2A">
              <w:rPr>
                <w:rFonts w:ascii="Times New Roman" w:eastAsia="Times New Roman" w:hAnsi="Times New Roman" w:cs="Times New Roman"/>
                <w:b/>
                <w:i/>
                <w:sz w:val="24"/>
                <w:szCs w:val="24"/>
              </w:rPr>
              <w:t>А</w:t>
            </w:r>
          </w:p>
        </w:tc>
        <w:tc>
          <w:tcPr>
            <w:tcW w:w="4943" w:type="dxa"/>
          </w:tcPr>
          <w:p w:rsidR="00F16FC9" w:rsidRPr="00254E2A" w:rsidRDefault="00F16FC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Н</w:t>
            </w:r>
          </w:p>
        </w:tc>
      </w:tr>
      <w:tr w:rsidR="00F16FC9" w:rsidRPr="00254E2A" w:rsidTr="00C704F5">
        <w:tc>
          <w:tcPr>
            <w:tcW w:w="534" w:type="dxa"/>
          </w:tcPr>
          <w:p w:rsidR="00F16FC9" w:rsidRPr="00254E2A" w:rsidRDefault="00F16FC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2</w:t>
            </w:r>
          </w:p>
        </w:tc>
        <w:tc>
          <w:tcPr>
            <w:tcW w:w="2496" w:type="dxa"/>
          </w:tcPr>
          <w:p w:rsidR="00F16FC9" w:rsidRPr="00254E2A" w:rsidRDefault="00F16FC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Петрова Василиса</w:t>
            </w:r>
          </w:p>
        </w:tc>
        <w:tc>
          <w:tcPr>
            <w:tcW w:w="1491" w:type="dxa"/>
          </w:tcPr>
          <w:p w:rsidR="00F16FC9" w:rsidRPr="00254E2A" w:rsidRDefault="00F16FC9" w:rsidP="00C704F5">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w:t>
            </w:r>
            <w:r w:rsidRPr="00254E2A">
              <w:rPr>
                <w:rFonts w:ascii="Times New Roman" w:eastAsia="Times New Roman" w:hAnsi="Times New Roman" w:cs="Times New Roman"/>
                <w:b/>
                <w:i/>
                <w:sz w:val="24"/>
                <w:szCs w:val="24"/>
              </w:rPr>
              <w:t>Б</w:t>
            </w:r>
          </w:p>
        </w:tc>
        <w:tc>
          <w:tcPr>
            <w:tcW w:w="4943" w:type="dxa"/>
          </w:tcPr>
          <w:p w:rsidR="00F16FC9" w:rsidRPr="00254E2A" w:rsidRDefault="00F16FC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w:t>
            </w:r>
          </w:p>
        </w:tc>
      </w:tr>
      <w:tr w:rsidR="00F16FC9" w:rsidRPr="00254E2A" w:rsidTr="00C704F5">
        <w:tc>
          <w:tcPr>
            <w:tcW w:w="534" w:type="dxa"/>
          </w:tcPr>
          <w:p w:rsidR="00F16FC9" w:rsidRPr="00254E2A" w:rsidRDefault="00F16FC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3</w:t>
            </w:r>
          </w:p>
        </w:tc>
        <w:tc>
          <w:tcPr>
            <w:tcW w:w="2496" w:type="dxa"/>
          </w:tcPr>
          <w:p w:rsidR="00F16FC9" w:rsidRPr="00254E2A" w:rsidRDefault="00F16FC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Васильев Петр</w:t>
            </w:r>
          </w:p>
        </w:tc>
        <w:tc>
          <w:tcPr>
            <w:tcW w:w="1491" w:type="dxa"/>
          </w:tcPr>
          <w:p w:rsidR="00F16FC9" w:rsidRPr="00254E2A" w:rsidRDefault="00F16FC9" w:rsidP="00C704F5">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w:t>
            </w:r>
            <w:r w:rsidRPr="00254E2A">
              <w:rPr>
                <w:rFonts w:ascii="Times New Roman" w:eastAsia="Times New Roman" w:hAnsi="Times New Roman" w:cs="Times New Roman"/>
                <w:b/>
                <w:i/>
                <w:sz w:val="24"/>
                <w:szCs w:val="24"/>
              </w:rPr>
              <w:t>В</w:t>
            </w:r>
          </w:p>
        </w:tc>
        <w:tc>
          <w:tcPr>
            <w:tcW w:w="4943" w:type="dxa"/>
          </w:tcPr>
          <w:p w:rsidR="00F16FC9" w:rsidRPr="00254E2A" w:rsidRDefault="00F16FC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С</w:t>
            </w:r>
          </w:p>
        </w:tc>
      </w:tr>
    </w:tbl>
    <w:p w:rsidR="00F16FC9" w:rsidRPr="00254E2A" w:rsidRDefault="00F16FC9" w:rsidP="00F16FC9">
      <w:pPr>
        <w:spacing w:after="0"/>
        <w:jc w:val="center"/>
        <w:rPr>
          <w:rFonts w:ascii="Times New Roman" w:eastAsia="Calibri" w:hAnsi="Times New Roman" w:cs="Times New Roman"/>
          <w:b/>
          <w:i/>
          <w:sz w:val="24"/>
          <w:szCs w:val="24"/>
        </w:rPr>
      </w:pPr>
    </w:p>
    <w:p w:rsidR="00F16FC9" w:rsidRPr="00254E2A" w:rsidRDefault="00F16FC9" w:rsidP="00F16FC9">
      <w:pPr>
        <w:spacing w:after="0"/>
        <w:rPr>
          <w:rFonts w:ascii="Times New Roman" w:eastAsia="Calibri" w:hAnsi="Times New Roman" w:cs="Times New Roman"/>
          <w:sz w:val="24"/>
          <w:szCs w:val="24"/>
        </w:rPr>
      </w:pPr>
      <w:r w:rsidRPr="00254E2A">
        <w:rPr>
          <w:rFonts w:ascii="Times New Roman" w:eastAsia="Calibri" w:hAnsi="Times New Roman" w:cs="Times New Roman"/>
          <w:b/>
          <w:i/>
          <w:sz w:val="24"/>
          <w:szCs w:val="24"/>
        </w:rPr>
        <w:t xml:space="preserve">Обозначения: </w:t>
      </w:r>
      <w:r w:rsidRPr="00254E2A">
        <w:rPr>
          <w:rFonts w:ascii="Times New Roman" w:eastAsia="Calibri" w:hAnsi="Times New Roman" w:cs="Times New Roman"/>
          <w:sz w:val="24"/>
          <w:szCs w:val="24"/>
        </w:rPr>
        <w:t>Н – низкий уровень, С – средний уровень, В – высокий уровень.</w:t>
      </w:r>
    </w:p>
    <w:p w:rsidR="00F16FC9" w:rsidRPr="00254E2A" w:rsidRDefault="00F16FC9" w:rsidP="00F16FC9">
      <w:pPr>
        <w:rPr>
          <w:rFonts w:ascii="Times New Roman" w:eastAsia="Calibri" w:hAnsi="Times New Roman" w:cs="Times New Roman"/>
          <w:sz w:val="28"/>
        </w:rPr>
        <w:sectPr w:rsidR="00F16FC9" w:rsidRPr="00254E2A" w:rsidSect="005221BD">
          <w:footerReference w:type="default" r:id="rId10"/>
          <w:type w:val="continuous"/>
          <w:pgSz w:w="16838" w:h="11906" w:orient="landscape"/>
          <w:pgMar w:top="850" w:right="568" w:bottom="426" w:left="709" w:header="708" w:footer="708" w:gutter="0"/>
          <w:cols w:space="708"/>
          <w:docGrid w:linePitch="381"/>
        </w:sectPr>
      </w:pPr>
    </w:p>
    <w:p w:rsidR="00254E2A" w:rsidRPr="00254E2A" w:rsidRDefault="00254E2A" w:rsidP="00254E2A">
      <w:pPr>
        <w:spacing w:before="100" w:beforeAutospacing="1" w:after="100" w:afterAutospacing="1"/>
        <w:contextualSpacing/>
        <w:jc w:val="center"/>
        <w:rPr>
          <w:rFonts w:ascii="Times New Roman" w:eastAsia="Calibri" w:hAnsi="Times New Roman" w:cs="Times New Roman"/>
          <w:b/>
          <w:i/>
          <w:sz w:val="24"/>
          <w:szCs w:val="24"/>
          <w:lang w:eastAsia="ru-RU"/>
        </w:rPr>
      </w:pPr>
      <w:r w:rsidRPr="00254E2A">
        <w:rPr>
          <w:rFonts w:ascii="Times New Roman" w:eastAsia="Calibri" w:hAnsi="Times New Roman" w:cs="Times New Roman"/>
          <w:b/>
          <w:i/>
          <w:sz w:val="24"/>
          <w:szCs w:val="24"/>
          <w:lang w:eastAsia="ru-RU"/>
        </w:rPr>
        <w:lastRenderedPageBreak/>
        <w:t>Методика «Кодировка»</w:t>
      </w:r>
    </w:p>
    <w:p w:rsidR="00254E2A" w:rsidRPr="00254E2A" w:rsidRDefault="00254E2A" w:rsidP="00254E2A">
      <w:pPr>
        <w:spacing w:before="100" w:beforeAutospacing="1" w:after="100" w:afterAutospacing="1"/>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noProof/>
          <w:sz w:val="28"/>
          <w:lang w:eastAsia="ru-RU"/>
        </w:rPr>
        <w:drawing>
          <wp:anchor distT="0" distB="0" distL="114300" distR="114300" simplePos="0" relativeHeight="251658240" behindDoc="1" locked="0" layoutInCell="1" allowOverlap="1" wp14:anchorId="2F0C7623" wp14:editId="0C1CF522">
            <wp:simplePos x="0" y="0"/>
            <wp:positionH relativeFrom="column">
              <wp:posOffset>-438150</wp:posOffset>
            </wp:positionH>
            <wp:positionV relativeFrom="paragraph">
              <wp:posOffset>618490</wp:posOffset>
            </wp:positionV>
            <wp:extent cx="6351905" cy="2794000"/>
            <wp:effectExtent l="19050" t="0" r="0" b="0"/>
            <wp:wrapTight wrapText="bothSides">
              <wp:wrapPolygon edited="0">
                <wp:start x="-65" y="0"/>
                <wp:lineTo x="-65" y="21502"/>
                <wp:lineTo x="21572" y="21502"/>
                <wp:lineTo x="21572" y="0"/>
                <wp:lineTo x="-65" y="0"/>
              </wp:wrapPolygon>
            </wp:wrapTight>
            <wp:docPr id="7" name="Рисунок 7" descr="co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ode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1905" cy="2794000"/>
                    </a:xfrm>
                    <a:prstGeom prst="rect">
                      <a:avLst/>
                    </a:prstGeom>
                    <a:noFill/>
                  </pic:spPr>
                </pic:pic>
              </a:graphicData>
            </a:graphic>
          </wp:anchor>
        </w:drawing>
      </w:r>
      <w:r w:rsidRPr="00254E2A">
        <w:rPr>
          <w:rFonts w:ascii="Times New Roman" w:eastAsia="Calibri" w:hAnsi="Times New Roman" w:cs="Times New Roman"/>
          <w:sz w:val="28"/>
          <w:lang w:eastAsia="ru-RU"/>
        </w:rPr>
        <w:t>УУД: знаково-символические действия – кодирование (замещение); регулятивные действия контроля</w:t>
      </w:r>
    </w:p>
    <w:p w:rsidR="00254E2A" w:rsidRPr="00254E2A" w:rsidRDefault="00254E2A" w:rsidP="00254E2A">
      <w:pPr>
        <w:ind w:left="1776"/>
        <w:contextualSpacing/>
        <w:jc w:val="both"/>
        <w:rPr>
          <w:rFonts w:ascii="Times New Roman" w:eastAsia="Times New Roman" w:hAnsi="Times New Roman" w:cs="Times New Roman"/>
          <w:b/>
          <w:sz w:val="28"/>
          <w:szCs w:val="28"/>
          <w:lang w:eastAsia="ru-RU"/>
        </w:rPr>
      </w:pPr>
    </w:p>
    <w:p w:rsidR="00254E2A" w:rsidRPr="00254E2A" w:rsidRDefault="00254E2A" w:rsidP="00254E2A">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Оформление результатов</w:t>
      </w:r>
    </w:p>
    <w:p w:rsidR="00254E2A" w:rsidRPr="00254E2A" w:rsidRDefault="00254E2A" w:rsidP="00254E2A">
      <w:pPr>
        <w:spacing w:after="0"/>
        <w:jc w:val="center"/>
        <w:rPr>
          <w:rFonts w:ascii="Times New Roman" w:eastAsia="Calibri" w:hAnsi="Times New Roman" w:cs="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438"/>
        <w:gridCol w:w="899"/>
        <w:gridCol w:w="2514"/>
      </w:tblGrid>
      <w:tr w:rsidR="00254E2A" w:rsidRPr="00254E2A" w:rsidTr="008672DD">
        <w:tc>
          <w:tcPr>
            <w:tcW w:w="455"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w:t>
            </w:r>
          </w:p>
        </w:tc>
        <w:tc>
          <w:tcPr>
            <w:tcW w:w="1438"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Фамилия, имя учащегося</w:t>
            </w:r>
          </w:p>
        </w:tc>
        <w:tc>
          <w:tcPr>
            <w:tcW w:w="899"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Класс</w:t>
            </w:r>
          </w:p>
        </w:tc>
        <w:tc>
          <w:tcPr>
            <w:tcW w:w="2514"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 xml:space="preserve">Уровень сформированности регулятивного действия </w:t>
            </w:r>
          </w:p>
        </w:tc>
      </w:tr>
      <w:tr w:rsidR="00254E2A" w:rsidRPr="00254E2A" w:rsidTr="008672DD">
        <w:tc>
          <w:tcPr>
            <w:tcW w:w="455"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1</w:t>
            </w:r>
          </w:p>
        </w:tc>
        <w:tc>
          <w:tcPr>
            <w:tcW w:w="1438"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Иванов Василий</w:t>
            </w:r>
          </w:p>
        </w:tc>
        <w:tc>
          <w:tcPr>
            <w:tcW w:w="899" w:type="dxa"/>
          </w:tcPr>
          <w:p w:rsidR="00254E2A" w:rsidRPr="00254E2A" w:rsidRDefault="00254E2A"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А</w:t>
            </w:r>
          </w:p>
        </w:tc>
        <w:tc>
          <w:tcPr>
            <w:tcW w:w="251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Н</w:t>
            </w:r>
          </w:p>
        </w:tc>
      </w:tr>
      <w:tr w:rsidR="00254E2A" w:rsidRPr="00254E2A" w:rsidTr="008672DD">
        <w:tc>
          <w:tcPr>
            <w:tcW w:w="455"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2</w:t>
            </w:r>
          </w:p>
        </w:tc>
        <w:tc>
          <w:tcPr>
            <w:tcW w:w="1438"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Петрова Василиса</w:t>
            </w:r>
          </w:p>
        </w:tc>
        <w:tc>
          <w:tcPr>
            <w:tcW w:w="899" w:type="dxa"/>
          </w:tcPr>
          <w:p w:rsidR="00254E2A" w:rsidRPr="00254E2A" w:rsidRDefault="00254E2A"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Б</w:t>
            </w:r>
          </w:p>
        </w:tc>
        <w:tc>
          <w:tcPr>
            <w:tcW w:w="251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С</w:t>
            </w:r>
          </w:p>
        </w:tc>
      </w:tr>
      <w:tr w:rsidR="00254E2A" w:rsidRPr="00254E2A" w:rsidTr="008672DD">
        <w:tc>
          <w:tcPr>
            <w:tcW w:w="455"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3</w:t>
            </w:r>
          </w:p>
        </w:tc>
        <w:tc>
          <w:tcPr>
            <w:tcW w:w="1438"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Васильев Петр</w:t>
            </w:r>
          </w:p>
        </w:tc>
        <w:tc>
          <w:tcPr>
            <w:tcW w:w="899" w:type="dxa"/>
          </w:tcPr>
          <w:p w:rsidR="00254E2A" w:rsidRPr="00254E2A" w:rsidRDefault="00254E2A"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В</w:t>
            </w:r>
          </w:p>
        </w:tc>
        <w:tc>
          <w:tcPr>
            <w:tcW w:w="251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w:t>
            </w:r>
          </w:p>
        </w:tc>
      </w:tr>
    </w:tbl>
    <w:tbl>
      <w:tblPr>
        <w:tblpPr w:leftFromText="180" w:rightFromText="180" w:vertAnchor="text" w:horzAnchor="page" w:tblpX="1543" w:tblpY="-364"/>
        <w:tblW w:w="10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6"/>
        <w:gridCol w:w="8364"/>
        <w:gridCol w:w="1238"/>
      </w:tblGrid>
      <w:tr w:rsidR="008672DD" w:rsidRPr="00254E2A" w:rsidTr="008672DD">
        <w:tc>
          <w:tcPr>
            <w:tcW w:w="426" w:type="dxa"/>
          </w:tcPr>
          <w:p w:rsidR="008672DD" w:rsidRPr="00254E2A" w:rsidRDefault="008672DD" w:rsidP="008672DD">
            <w:pPr>
              <w:contextualSpacing/>
              <w:jc w:val="both"/>
              <w:rPr>
                <w:rFonts w:ascii="Times New Roman" w:eastAsia="Calibri" w:hAnsi="Times New Roman" w:cs="Times New Roman"/>
                <w:sz w:val="28"/>
                <w:lang w:eastAsia="ru-RU"/>
              </w:rPr>
            </w:pPr>
          </w:p>
        </w:tc>
        <w:tc>
          <w:tcPr>
            <w:tcW w:w="8364" w:type="dxa"/>
          </w:tcPr>
          <w:p w:rsidR="008672DD" w:rsidRPr="00254E2A" w:rsidRDefault="008672DD" w:rsidP="008672DD">
            <w:pPr>
              <w:contextualSpacing/>
              <w:jc w:val="both"/>
              <w:rPr>
                <w:rFonts w:ascii="Times New Roman" w:eastAsia="Calibri" w:hAnsi="Times New Roman" w:cs="Times New Roman"/>
                <w:sz w:val="28"/>
                <w:lang w:eastAsia="ru-RU"/>
              </w:rPr>
            </w:pPr>
            <w:r w:rsidRPr="00254E2A">
              <w:rPr>
                <w:rFonts w:ascii="Times New Roman" w:eastAsia="Calibri" w:hAnsi="Times New Roman" w:cs="Times New Roman"/>
                <w:sz w:val="28"/>
                <w:lang w:eastAsia="ru-RU"/>
              </w:rPr>
              <w:t>Критерий: сформированность действий</w:t>
            </w:r>
          </w:p>
        </w:tc>
        <w:tc>
          <w:tcPr>
            <w:tcW w:w="1238" w:type="dxa"/>
          </w:tcPr>
          <w:p w:rsidR="008672DD" w:rsidRPr="00254E2A" w:rsidRDefault="008672DD" w:rsidP="008672DD">
            <w:pPr>
              <w:contextualSpacing/>
              <w:jc w:val="both"/>
              <w:rPr>
                <w:rFonts w:ascii="Times New Roman" w:eastAsia="Calibri" w:hAnsi="Times New Roman" w:cs="Times New Roman"/>
                <w:sz w:val="28"/>
                <w:lang w:eastAsia="ru-RU"/>
              </w:rPr>
            </w:pPr>
            <w:r w:rsidRPr="00254E2A">
              <w:rPr>
                <w:rFonts w:ascii="Times New Roman" w:eastAsia="Calibri" w:hAnsi="Times New Roman" w:cs="Times New Roman"/>
                <w:sz w:val="28"/>
                <w:lang w:eastAsia="ru-RU"/>
              </w:rPr>
              <w:t>Оценки</w:t>
            </w:r>
          </w:p>
        </w:tc>
      </w:tr>
      <w:tr w:rsidR="008672DD" w:rsidRPr="00254E2A" w:rsidTr="008672DD">
        <w:tc>
          <w:tcPr>
            <w:tcW w:w="426" w:type="dxa"/>
          </w:tcPr>
          <w:p w:rsidR="008672DD" w:rsidRPr="00254E2A" w:rsidRDefault="008672DD" w:rsidP="008672DD">
            <w:pPr>
              <w:contextualSpacing/>
              <w:jc w:val="both"/>
              <w:rPr>
                <w:rFonts w:ascii="Times New Roman" w:eastAsia="Calibri" w:hAnsi="Times New Roman" w:cs="Times New Roman"/>
                <w:sz w:val="28"/>
                <w:lang w:eastAsia="ru-RU"/>
              </w:rPr>
            </w:pPr>
            <w:r w:rsidRPr="00254E2A">
              <w:rPr>
                <w:rFonts w:ascii="Times New Roman" w:eastAsia="Calibri" w:hAnsi="Times New Roman" w:cs="Times New Roman"/>
                <w:sz w:val="28"/>
                <w:lang w:eastAsia="ru-RU"/>
              </w:rPr>
              <w:t>Н</w:t>
            </w:r>
          </w:p>
        </w:tc>
        <w:tc>
          <w:tcPr>
            <w:tcW w:w="8364" w:type="dxa"/>
          </w:tcPr>
          <w:p w:rsidR="008672DD" w:rsidRPr="00254E2A" w:rsidRDefault="008672DD" w:rsidP="008672DD">
            <w:pPr>
              <w:contextualSpacing/>
              <w:jc w:val="both"/>
              <w:rPr>
                <w:rFonts w:ascii="Times New Roman" w:eastAsia="Calibri" w:hAnsi="Times New Roman" w:cs="Times New Roman"/>
                <w:sz w:val="28"/>
                <w:lang w:eastAsia="ru-RU"/>
              </w:rPr>
            </w:pPr>
            <w:r w:rsidRPr="00254E2A">
              <w:rPr>
                <w:rFonts w:ascii="Times New Roman" w:eastAsia="Calibri" w:hAnsi="Times New Roman" w:cs="Times New Roman"/>
                <w:sz w:val="28"/>
                <w:lang w:eastAsia="ru-RU"/>
              </w:rPr>
              <w:t>Ребенок не понимает или плохо понимает инструкцию, выполняет задание правильно только на тренировочном этапе и фактически сразу же прекращает или делает много ошибок на этапе самостоятельного выполнения. Умение кодировать не сформировано</w:t>
            </w:r>
          </w:p>
        </w:tc>
        <w:tc>
          <w:tcPr>
            <w:tcW w:w="1238" w:type="dxa"/>
          </w:tcPr>
          <w:p w:rsidR="008672DD" w:rsidRPr="00254E2A" w:rsidRDefault="008672DD" w:rsidP="008672DD">
            <w:pPr>
              <w:contextualSpacing/>
              <w:jc w:val="both"/>
              <w:rPr>
                <w:rFonts w:ascii="Times New Roman" w:eastAsia="Calibri" w:hAnsi="Times New Roman" w:cs="Times New Roman"/>
                <w:sz w:val="28"/>
                <w:lang w:eastAsia="ru-RU"/>
              </w:rPr>
            </w:pPr>
          </w:p>
        </w:tc>
      </w:tr>
      <w:tr w:rsidR="008672DD" w:rsidRPr="00254E2A" w:rsidTr="008672DD">
        <w:tc>
          <w:tcPr>
            <w:tcW w:w="426" w:type="dxa"/>
          </w:tcPr>
          <w:p w:rsidR="008672DD" w:rsidRPr="00254E2A" w:rsidRDefault="008672DD" w:rsidP="008672DD">
            <w:pPr>
              <w:contextualSpacing/>
              <w:jc w:val="both"/>
              <w:rPr>
                <w:rFonts w:ascii="Times New Roman" w:eastAsia="Calibri" w:hAnsi="Times New Roman" w:cs="Times New Roman"/>
                <w:sz w:val="28"/>
                <w:lang w:eastAsia="ru-RU"/>
              </w:rPr>
            </w:pPr>
            <w:r w:rsidRPr="00254E2A">
              <w:rPr>
                <w:rFonts w:ascii="Times New Roman" w:eastAsia="Calibri" w:hAnsi="Times New Roman" w:cs="Times New Roman"/>
                <w:sz w:val="28"/>
                <w:lang w:eastAsia="ru-RU"/>
              </w:rPr>
              <w:t>С</w:t>
            </w:r>
          </w:p>
        </w:tc>
        <w:tc>
          <w:tcPr>
            <w:tcW w:w="8364" w:type="dxa"/>
          </w:tcPr>
          <w:p w:rsidR="008672DD" w:rsidRPr="00254E2A" w:rsidRDefault="008672DD" w:rsidP="008672DD">
            <w:pPr>
              <w:contextualSpacing/>
              <w:jc w:val="both"/>
              <w:rPr>
                <w:rFonts w:ascii="Times New Roman" w:eastAsia="Calibri" w:hAnsi="Times New Roman" w:cs="Times New Roman"/>
                <w:sz w:val="28"/>
                <w:lang w:eastAsia="ru-RU"/>
              </w:rPr>
            </w:pPr>
            <w:r w:rsidRPr="00254E2A">
              <w:rPr>
                <w:rFonts w:ascii="Times New Roman" w:eastAsia="Calibri" w:hAnsi="Times New Roman" w:cs="Times New Roman"/>
                <w:sz w:val="28"/>
                <w:lang w:eastAsia="ru-RU"/>
              </w:rPr>
              <w:t>Ребенок адекватно выполняет задания кодирования, но допускает достаточно много ошибок (до 25% от выполненного объема), либо работает крайне медленно</w:t>
            </w:r>
          </w:p>
        </w:tc>
        <w:tc>
          <w:tcPr>
            <w:tcW w:w="1238" w:type="dxa"/>
          </w:tcPr>
          <w:p w:rsidR="008672DD" w:rsidRPr="00254E2A" w:rsidRDefault="008672DD" w:rsidP="008672DD">
            <w:pPr>
              <w:contextualSpacing/>
              <w:jc w:val="both"/>
              <w:rPr>
                <w:rFonts w:ascii="Times New Roman" w:eastAsia="Calibri" w:hAnsi="Times New Roman" w:cs="Times New Roman"/>
                <w:sz w:val="28"/>
                <w:lang w:eastAsia="ru-RU"/>
              </w:rPr>
            </w:pPr>
          </w:p>
        </w:tc>
      </w:tr>
      <w:tr w:rsidR="008672DD" w:rsidRPr="00254E2A" w:rsidTr="008672DD">
        <w:tc>
          <w:tcPr>
            <w:tcW w:w="426" w:type="dxa"/>
          </w:tcPr>
          <w:p w:rsidR="008672DD" w:rsidRPr="00254E2A" w:rsidRDefault="008672DD" w:rsidP="008672DD">
            <w:pPr>
              <w:contextualSpacing/>
              <w:jc w:val="both"/>
              <w:rPr>
                <w:rFonts w:ascii="Times New Roman" w:eastAsia="Calibri" w:hAnsi="Times New Roman" w:cs="Times New Roman"/>
                <w:sz w:val="28"/>
                <w:lang w:eastAsia="ru-RU"/>
              </w:rPr>
            </w:pPr>
            <w:r w:rsidRPr="00254E2A">
              <w:rPr>
                <w:rFonts w:ascii="Times New Roman" w:eastAsia="Calibri" w:hAnsi="Times New Roman" w:cs="Times New Roman"/>
                <w:sz w:val="28"/>
                <w:lang w:eastAsia="ru-RU"/>
              </w:rPr>
              <w:t>В</w:t>
            </w:r>
          </w:p>
        </w:tc>
        <w:tc>
          <w:tcPr>
            <w:tcW w:w="8364" w:type="dxa"/>
          </w:tcPr>
          <w:p w:rsidR="008672DD" w:rsidRPr="00254E2A" w:rsidRDefault="008672DD" w:rsidP="008672DD">
            <w:pPr>
              <w:contextualSpacing/>
              <w:jc w:val="both"/>
              <w:rPr>
                <w:rFonts w:ascii="Times New Roman" w:eastAsia="Calibri" w:hAnsi="Times New Roman" w:cs="Times New Roman"/>
                <w:sz w:val="28"/>
                <w:lang w:eastAsia="ru-RU"/>
              </w:rPr>
            </w:pPr>
            <w:r w:rsidRPr="00254E2A">
              <w:rPr>
                <w:rFonts w:ascii="Times New Roman" w:eastAsia="Calibri" w:hAnsi="Times New Roman" w:cs="Times New Roman"/>
                <w:sz w:val="28"/>
                <w:lang w:eastAsia="ru-RU"/>
              </w:rPr>
              <w:t>Сформированность действий кодирования (замещения), ребенок быстро понимает инструкцию, действует адекватно, количество ошибок незначительно</w:t>
            </w:r>
          </w:p>
        </w:tc>
        <w:tc>
          <w:tcPr>
            <w:tcW w:w="1238" w:type="dxa"/>
          </w:tcPr>
          <w:p w:rsidR="008672DD" w:rsidRPr="00254E2A" w:rsidRDefault="008672DD" w:rsidP="008672DD">
            <w:pPr>
              <w:contextualSpacing/>
              <w:jc w:val="both"/>
              <w:rPr>
                <w:rFonts w:ascii="Times New Roman" w:eastAsia="Calibri" w:hAnsi="Times New Roman" w:cs="Times New Roman"/>
                <w:sz w:val="28"/>
                <w:lang w:eastAsia="ru-RU"/>
              </w:rPr>
            </w:pPr>
          </w:p>
        </w:tc>
      </w:tr>
    </w:tbl>
    <w:p w:rsidR="00254E2A" w:rsidRPr="00254E2A" w:rsidRDefault="00254E2A" w:rsidP="00254E2A">
      <w:pPr>
        <w:spacing w:after="0"/>
        <w:jc w:val="center"/>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8672DD" w:rsidRDefault="008672DD" w:rsidP="00254E2A">
      <w:pPr>
        <w:spacing w:after="0"/>
        <w:rPr>
          <w:rFonts w:ascii="Times New Roman" w:eastAsia="Calibri" w:hAnsi="Times New Roman" w:cs="Times New Roman"/>
          <w:b/>
          <w:i/>
          <w:sz w:val="24"/>
          <w:szCs w:val="24"/>
        </w:rPr>
      </w:pP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b/>
          <w:i/>
          <w:sz w:val="24"/>
          <w:szCs w:val="24"/>
        </w:rPr>
        <w:t xml:space="preserve">Обозначения: </w:t>
      </w:r>
      <w:r w:rsidRPr="00254E2A">
        <w:rPr>
          <w:rFonts w:ascii="Times New Roman" w:eastAsia="Calibri" w:hAnsi="Times New Roman" w:cs="Times New Roman"/>
          <w:sz w:val="24"/>
          <w:szCs w:val="24"/>
        </w:rPr>
        <w:t>Н – низкий уровень, С – средний уровень, В – высокий уровень.</w:t>
      </w:r>
    </w:p>
    <w:p w:rsidR="008672DD" w:rsidRDefault="008672DD" w:rsidP="00254E2A">
      <w:pPr>
        <w:widowControl w:val="0"/>
        <w:shd w:val="clear" w:color="auto" w:fill="FFFFFF"/>
        <w:tabs>
          <w:tab w:val="left" w:pos="475"/>
        </w:tabs>
        <w:autoSpaceDE w:val="0"/>
        <w:autoSpaceDN w:val="0"/>
        <w:adjustRightInd w:val="0"/>
        <w:spacing w:after="0"/>
        <w:jc w:val="center"/>
        <w:rPr>
          <w:rFonts w:ascii="Times New Roman" w:eastAsia="Calibri" w:hAnsi="Times New Roman" w:cs="Times New Roman"/>
          <w:b/>
          <w:i/>
          <w:color w:val="000000"/>
          <w:spacing w:val="-19"/>
          <w:sz w:val="32"/>
          <w:szCs w:val="32"/>
        </w:rPr>
      </w:pPr>
    </w:p>
    <w:p w:rsidR="008672DD" w:rsidRDefault="008672DD" w:rsidP="00254E2A">
      <w:pPr>
        <w:widowControl w:val="0"/>
        <w:shd w:val="clear" w:color="auto" w:fill="FFFFFF"/>
        <w:tabs>
          <w:tab w:val="left" w:pos="475"/>
        </w:tabs>
        <w:autoSpaceDE w:val="0"/>
        <w:autoSpaceDN w:val="0"/>
        <w:adjustRightInd w:val="0"/>
        <w:spacing w:after="0"/>
        <w:jc w:val="center"/>
        <w:rPr>
          <w:rFonts w:ascii="Times New Roman" w:eastAsia="Calibri" w:hAnsi="Times New Roman" w:cs="Times New Roman"/>
          <w:b/>
          <w:i/>
          <w:color w:val="000000"/>
          <w:spacing w:val="-19"/>
          <w:sz w:val="32"/>
          <w:szCs w:val="32"/>
        </w:rPr>
      </w:pPr>
    </w:p>
    <w:p w:rsidR="00254E2A" w:rsidRPr="00254E2A" w:rsidRDefault="00254E2A" w:rsidP="00254E2A">
      <w:pPr>
        <w:widowControl w:val="0"/>
        <w:shd w:val="clear" w:color="auto" w:fill="FFFFFF"/>
        <w:tabs>
          <w:tab w:val="left" w:pos="475"/>
        </w:tabs>
        <w:autoSpaceDE w:val="0"/>
        <w:autoSpaceDN w:val="0"/>
        <w:adjustRightInd w:val="0"/>
        <w:spacing w:after="0"/>
        <w:jc w:val="center"/>
        <w:rPr>
          <w:rFonts w:ascii="Times New Roman" w:eastAsia="Calibri" w:hAnsi="Times New Roman" w:cs="Times New Roman"/>
          <w:i/>
          <w:sz w:val="32"/>
          <w:szCs w:val="32"/>
        </w:rPr>
      </w:pPr>
      <w:r w:rsidRPr="00254E2A">
        <w:rPr>
          <w:rFonts w:ascii="Times New Roman" w:eastAsia="Calibri" w:hAnsi="Times New Roman" w:cs="Times New Roman"/>
          <w:b/>
          <w:i/>
          <w:color w:val="000000"/>
          <w:spacing w:val="-19"/>
          <w:sz w:val="32"/>
          <w:szCs w:val="32"/>
        </w:rPr>
        <w:t>Методики для диагностики коммуникативных УУД</w:t>
      </w:r>
    </w:p>
    <w:p w:rsidR="00061419" w:rsidRPr="00254E2A" w:rsidRDefault="00061419" w:rsidP="00061419">
      <w:pPr>
        <w:spacing w:after="0"/>
        <w:jc w:val="center"/>
        <w:rPr>
          <w:rFonts w:ascii="Times New Roman" w:eastAsia="Calibri" w:hAnsi="Times New Roman" w:cs="Times New Roman"/>
          <w:i/>
          <w:sz w:val="24"/>
          <w:szCs w:val="24"/>
          <w:lang w:eastAsia="ru-RU"/>
        </w:rPr>
      </w:pPr>
      <w:r w:rsidRPr="00254E2A">
        <w:rPr>
          <w:rFonts w:ascii="Times New Roman" w:eastAsia="Calibri" w:hAnsi="Times New Roman" w:cs="Times New Roman"/>
          <w:b/>
          <w:bCs/>
          <w:i/>
          <w:sz w:val="24"/>
          <w:szCs w:val="24"/>
          <w:lang w:eastAsia="ru-RU"/>
        </w:rPr>
        <w:t xml:space="preserve">Диагностика коммуникативного контроля </w:t>
      </w:r>
      <w:r w:rsidRPr="00254E2A">
        <w:rPr>
          <w:rFonts w:ascii="Times New Roman" w:eastAsia="Calibri" w:hAnsi="Times New Roman" w:cs="Times New Roman"/>
          <w:b/>
          <w:bCs/>
          <w:i/>
          <w:sz w:val="24"/>
          <w:szCs w:val="24"/>
          <w:lang w:eastAsia="ru-RU"/>
        </w:rPr>
        <w:br/>
      </w:r>
      <w:r w:rsidRPr="00254E2A">
        <w:rPr>
          <w:rFonts w:ascii="Times New Roman" w:eastAsia="Calibri" w:hAnsi="Times New Roman" w:cs="Times New Roman"/>
          <w:bCs/>
          <w:i/>
          <w:sz w:val="24"/>
          <w:szCs w:val="24"/>
          <w:lang w:eastAsia="ru-RU"/>
        </w:rPr>
        <w:t>(М. Шнайдер)</w:t>
      </w:r>
    </w:p>
    <w:p w:rsidR="00061419" w:rsidRPr="00254E2A" w:rsidRDefault="00061419" w:rsidP="00061419">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bCs/>
          <w:i/>
          <w:sz w:val="24"/>
          <w:szCs w:val="24"/>
          <w:lang w:eastAsia="ru-RU"/>
        </w:rPr>
        <w:t>Описание:</w:t>
      </w:r>
      <w:r w:rsidRPr="00254E2A">
        <w:rPr>
          <w:rFonts w:ascii="Times New Roman" w:eastAsia="Calibri" w:hAnsi="Times New Roman" w:cs="Times New Roman"/>
          <w:sz w:val="24"/>
          <w:szCs w:val="24"/>
          <w:lang w:eastAsia="ru-RU"/>
        </w:rPr>
        <w:br/>
        <w:t xml:space="preserve">              Методика предназначена для изучения уровня коммуникативного контроля. Согласно М. Шнайдеру (М. Снайдеру), люди с высоким коммуникативным контролем постоянно следят за собой, хорошо осведомлены, где и как себя вести. Управляют своими эмоциональными проявлениями. Вместе с тем они испытывают значительные трудности в спонтанности самовыражения, не любят непрогнозируемых ситуаций. Люди с низким коммуникативным контролем непосредственны и открыты, но могут восприниматься окружающими как излишне прямолинейные и навязчивые.</w:t>
      </w:r>
    </w:p>
    <w:p w:rsidR="00061419" w:rsidRPr="00254E2A" w:rsidRDefault="00061419" w:rsidP="00061419">
      <w:pPr>
        <w:spacing w:after="0" w:line="240" w:lineRule="auto"/>
        <w:rPr>
          <w:rFonts w:ascii="Times New Roman" w:eastAsia="Times New Roman" w:hAnsi="Times New Roman" w:cs="Times New Roman"/>
          <w:b/>
          <w:sz w:val="24"/>
          <w:szCs w:val="24"/>
          <w:lang w:eastAsia="ru-RU"/>
        </w:rPr>
      </w:pPr>
      <w:r w:rsidRPr="00254E2A">
        <w:rPr>
          <w:rFonts w:ascii="Times New Roman" w:eastAsia="Times New Roman" w:hAnsi="Times New Roman" w:cs="Times New Roman"/>
          <w:i/>
          <w:sz w:val="24"/>
          <w:szCs w:val="24"/>
          <w:lang w:eastAsia="ru-RU"/>
        </w:rPr>
        <w:t>Инструкция</w:t>
      </w:r>
      <w:r w:rsidRPr="00254E2A">
        <w:rPr>
          <w:rFonts w:ascii="Times New Roman" w:eastAsia="Times New Roman" w:hAnsi="Times New Roman" w:cs="Times New Roman"/>
          <w:sz w:val="24"/>
          <w:szCs w:val="24"/>
          <w:lang w:eastAsia="ru-RU"/>
        </w:rPr>
        <w:t>:</w:t>
      </w:r>
      <w:r w:rsidRPr="00254E2A">
        <w:rPr>
          <w:rFonts w:ascii="Times New Roman" w:eastAsia="Times New Roman" w:hAnsi="Times New Roman" w:cs="Times New Roman"/>
          <w:b/>
          <w:sz w:val="24"/>
          <w:szCs w:val="24"/>
          <w:lang w:eastAsia="ru-RU"/>
        </w:rPr>
        <w:t xml:space="preserve"> </w:t>
      </w:r>
    </w:p>
    <w:p w:rsidR="00061419" w:rsidRDefault="00061419" w:rsidP="00061419">
      <w:pPr>
        <w:spacing w:after="0" w:line="240" w:lineRule="auto"/>
        <w:ind w:firstLine="708"/>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b/>
          <w:sz w:val="24"/>
          <w:szCs w:val="24"/>
          <w:lang w:eastAsia="ru-RU"/>
        </w:rPr>
        <w:t>«</w:t>
      </w:r>
      <w:r w:rsidRPr="00254E2A">
        <w:rPr>
          <w:rFonts w:ascii="Times New Roman" w:eastAsia="Times New Roman" w:hAnsi="Times New Roman" w:cs="Times New Roman"/>
          <w:sz w:val="24"/>
          <w:szCs w:val="24"/>
          <w:lang w:eastAsia="ru-RU"/>
        </w:rPr>
        <w:t>Внимательно прочтите десять предложений, описывающих реакции на некоторые ситуации. Каждое из них вы должны оценить как верное или неверное применительно к себе. Если предложение кажется вам верным или преимущественно верным, поставьте рядом с порядковым номером букву «В», если неверным или преимущественно неверным – букву «Н».</w:t>
      </w:r>
    </w:p>
    <w:p w:rsidR="00061419" w:rsidRPr="00254E2A" w:rsidRDefault="00061419" w:rsidP="00061419">
      <w:pPr>
        <w:spacing w:after="0" w:line="240" w:lineRule="auto"/>
        <w:ind w:firstLine="708"/>
        <w:jc w:val="both"/>
        <w:rPr>
          <w:rFonts w:ascii="Times New Roman" w:eastAsia="Times New Roman" w:hAnsi="Times New Roman" w:cs="Times New Roman"/>
          <w:b/>
          <w:bCs/>
          <w:sz w:val="24"/>
          <w:szCs w:val="24"/>
          <w:lang w:eastAsia="ru-RU"/>
        </w:rPr>
      </w:pPr>
    </w:p>
    <w:p w:rsidR="00061419" w:rsidRPr="00254E2A" w:rsidRDefault="00061419" w:rsidP="00061419">
      <w:pPr>
        <w:spacing w:after="0" w:line="240" w:lineRule="auto"/>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bCs/>
          <w:i/>
          <w:sz w:val="24"/>
          <w:szCs w:val="24"/>
          <w:lang w:eastAsia="ru-RU"/>
        </w:rPr>
        <w:lastRenderedPageBreak/>
        <w:t>Обработка:</w:t>
      </w:r>
      <w:r w:rsidRPr="00254E2A">
        <w:rPr>
          <w:rFonts w:ascii="Times New Roman" w:eastAsia="Times New Roman" w:hAnsi="Times New Roman" w:cs="Times New Roman"/>
          <w:i/>
          <w:sz w:val="24"/>
          <w:szCs w:val="24"/>
          <w:lang w:eastAsia="ru-RU"/>
        </w:rPr>
        <w:br/>
      </w:r>
      <w:r w:rsidRPr="00254E2A">
        <w:rPr>
          <w:rFonts w:ascii="Times New Roman" w:eastAsia="Times New Roman" w:hAnsi="Times New Roman" w:cs="Times New Roman"/>
          <w:sz w:val="24"/>
          <w:szCs w:val="24"/>
          <w:lang w:eastAsia="ru-RU"/>
        </w:rPr>
        <w:t xml:space="preserve">           По 1 баллу начисляется на ответ «Н» на вопросы 1, 5, 7 и за ответ «В» на все остальные вопросы. Подсчитывается сумма баллов.</w:t>
      </w:r>
    </w:p>
    <w:p w:rsidR="00061419" w:rsidRPr="00254E2A" w:rsidRDefault="00061419" w:rsidP="00061419">
      <w:pPr>
        <w:spacing w:after="0" w:line="240" w:lineRule="auto"/>
        <w:jc w:val="both"/>
        <w:rPr>
          <w:rFonts w:ascii="Times New Roman" w:eastAsia="Times New Roman" w:hAnsi="Times New Roman" w:cs="Times New Roman"/>
          <w:sz w:val="24"/>
          <w:szCs w:val="24"/>
          <w:lang w:eastAsia="ru-RU"/>
        </w:rPr>
      </w:pPr>
      <w:r w:rsidRPr="00254E2A">
        <w:rPr>
          <w:rFonts w:ascii="Times New Roman" w:eastAsia="Times New Roman" w:hAnsi="Times New Roman" w:cs="Times New Roman"/>
          <w:sz w:val="24"/>
          <w:szCs w:val="24"/>
          <w:lang w:eastAsia="ru-RU"/>
        </w:rPr>
        <w:br/>
      </w:r>
      <w:r w:rsidRPr="00254E2A">
        <w:rPr>
          <w:rFonts w:ascii="Times New Roman" w:eastAsia="Times New Roman" w:hAnsi="Times New Roman" w:cs="Times New Roman"/>
          <w:bCs/>
          <w:i/>
          <w:sz w:val="24"/>
          <w:szCs w:val="24"/>
          <w:lang w:eastAsia="ru-RU"/>
        </w:rPr>
        <w:t>Интерпретация:</w:t>
      </w:r>
      <w:r w:rsidRPr="00254E2A">
        <w:rPr>
          <w:rFonts w:ascii="Times New Roman" w:eastAsia="Times New Roman" w:hAnsi="Times New Roman" w:cs="Times New Roman"/>
          <w:b/>
          <w:bCs/>
          <w:sz w:val="24"/>
          <w:szCs w:val="24"/>
          <w:lang w:eastAsia="ru-RU"/>
        </w:rPr>
        <w:t xml:space="preserve"> </w:t>
      </w:r>
    </w:p>
    <w:p w:rsidR="00061419" w:rsidRPr="00254E2A" w:rsidRDefault="00061419" w:rsidP="00061419">
      <w:pPr>
        <w:numPr>
          <w:ilvl w:val="0"/>
          <w:numId w:val="29"/>
        </w:numPr>
        <w:spacing w:after="0" w:line="240" w:lineRule="auto"/>
        <w:jc w:val="both"/>
        <w:rPr>
          <w:rFonts w:ascii="Times New Roman" w:eastAsia="Times New Roman" w:hAnsi="Times New Roman" w:cs="Times New Roman"/>
          <w:b/>
          <w:sz w:val="24"/>
          <w:szCs w:val="24"/>
          <w:lang w:eastAsia="ru-RU"/>
        </w:rPr>
      </w:pPr>
      <w:r w:rsidRPr="00254E2A">
        <w:rPr>
          <w:rFonts w:ascii="Times New Roman" w:eastAsia="Times New Roman" w:hAnsi="Times New Roman" w:cs="Times New Roman"/>
          <w:b/>
          <w:i/>
          <w:sz w:val="24"/>
          <w:szCs w:val="24"/>
          <w:lang w:eastAsia="ru-RU"/>
        </w:rPr>
        <w:t>0-3 балла</w:t>
      </w:r>
      <w:r w:rsidRPr="00254E2A">
        <w:rPr>
          <w:rFonts w:ascii="Times New Roman" w:eastAsia="Times New Roman" w:hAnsi="Times New Roman" w:cs="Times New Roman"/>
          <w:sz w:val="24"/>
          <w:szCs w:val="24"/>
          <w:lang w:eastAsia="ru-RU"/>
        </w:rPr>
        <w:t xml:space="preserve"> - </w:t>
      </w:r>
      <w:r w:rsidRPr="00254E2A">
        <w:rPr>
          <w:rFonts w:ascii="Times New Roman" w:eastAsia="Times New Roman" w:hAnsi="Times New Roman" w:cs="Times New Roman"/>
          <w:b/>
          <w:i/>
          <w:sz w:val="24"/>
          <w:szCs w:val="24"/>
          <w:lang w:eastAsia="ru-RU"/>
        </w:rPr>
        <w:t>низкий</w:t>
      </w:r>
      <w:r w:rsidRPr="00254E2A">
        <w:rPr>
          <w:rFonts w:ascii="Times New Roman" w:eastAsia="Times New Roman" w:hAnsi="Times New Roman" w:cs="Times New Roman"/>
          <w:i/>
          <w:sz w:val="24"/>
          <w:szCs w:val="24"/>
          <w:lang w:eastAsia="ru-RU"/>
        </w:rPr>
        <w:t xml:space="preserve"> </w:t>
      </w:r>
      <w:r w:rsidRPr="00254E2A">
        <w:rPr>
          <w:rFonts w:ascii="Times New Roman" w:eastAsia="Times New Roman" w:hAnsi="Times New Roman" w:cs="Times New Roman"/>
          <w:sz w:val="24"/>
          <w:szCs w:val="24"/>
          <w:lang w:eastAsia="ru-RU"/>
        </w:rPr>
        <w:t>коммуникативный контроль; высокая импульсивность в общении, открытость, раскованность, поведение мало подвержено изменениям в зависимости от ситуации общения и не всегда соотносится с поведением других людей;</w:t>
      </w:r>
    </w:p>
    <w:p w:rsidR="00061419" w:rsidRPr="00254E2A" w:rsidRDefault="00061419" w:rsidP="00061419">
      <w:pPr>
        <w:numPr>
          <w:ilvl w:val="0"/>
          <w:numId w:val="29"/>
        </w:numPr>
        <w:spacing w:after="0" w:line="240" w:lineRule="auto"/>
        <w:jc w:val="both"/>
        <w:rPr>
          <w:rFonts w:ascii="Times New Roman" w:eastAsia="Times New Roman" w:hAnsi="Times New Roman" w:cs="Times New Roman"/>
          <w:b/>
          <w:sz w:val="24"/>
          <w:szCs w:val="24"/>
          <w:lang w:eastAsia="ru-RU"/>
        </w:rPr>
      </w:pPr>
      <w:r w:rsidRPr="00254E2A">
        <w:rPr>
          <w:rFonts w:ascii="Times New Roman" w:eastAsia="Times New Roman" w:hAnsi="Times New Roman" w:cs="Times New Roman"/>
          <w:b/>
          <w:i/>
          <w:sz w:val="24"/>
          <w:szCs w:val="24"/>
          <w:lang w:eastAsia="ru-RU"/>
        </w:rPr>
        <w:t>4-6 баллов</w:t>
      </w:r>
      <w:r w:rsidRPr="00254E2A">
        <w:rPr>
          <w:rFonts w:ascii="Times New Roman" w:eastAsia="Times New Roman" w:hAnsi="Times New Roman" w:cs="Times New Roman"/>
          <w:sz w:val="24"/>
          <w:szCs w:val="24"/>
          <w:lang w:eastAsia="ru-RU"/>
        </w:rPr>
        <w:t xml:space="preserve"> </w:t>
      </w:r>
      <w:r w:rsidRPr="00254E2A">
        <w:rPr>
          <w:rFonts w:ascii="Times New Roman" w:eastAsia="Times New Roman" w:hAnsi="Times New Roman" w:cs="Times New Roman"/>
          <w:i/>
          <w:sz w:val="24"/>
          <w:szCs w:val="24"/>
          <w:lang w:eastAsia="ru-RU"/>
        </w:rPr>
        <w:t>- средний</w:t>
      </w:r>
      <w:r w:rsidRPr="00254E2A">
        <w:rPr>
          <w:rFonts w:ascii="Times New Roman" w:eastAsia="Times New Roman" w:hAnsi="Times New Roman" w:cs="Times New Roman"/>
          <w:sz w:val="24"/>
          <w:szCs w:val="24"/>
          <w:lang w:eastAsia="ru-RU"/>
        </w:rPr>
        <w:t xml:space="preserve"> коммуникативный контроль; в общении непосредственен, искренне относится к другим. Но сдержан в эмоциональных проявлениях, соотносит свои реакции с поведением окружающих людей;</w:t>
      </w:r>
    </w:p>
    <w:p w:rsidR="00061419" w:rsidRPr="00254E2A" w:rsidRDefault="00061419" w:rsidP="00061419">
      <w:pPr>
        <w:numPr>
          <w:ilvl w:val="0"/>
          <w:numId w:val="29"/>
        </w:numPr>
        <w:spacing w:after="0" w:line="240" w:lineRule="auto"/>
        <w:jc w:val="both"/>
        <w:rPr>
          <w:rFonts w:ascii="Times New Roman" w:eastAsia="Times New Roman" w:hAnsi="Times New Roman" w:cs="Times New Roman"/>
          <w:b/>
          <w:sz w:val="24"/>
          <w:szCs w:val="24"/>
          <w:lang w:eastAsia="ru-RU"/>
        </w:rPr>
      </w:pPr>
      <w:r w:rsidRPr="00254E2A">
        <w:rPr>
          <w:rFonts w:ascii="Times New Roman" w:eastAsia="Times New Roman" w:hAnsi="Times New Roman" w:cs="Times New Roman"/>
          <w:b/>
          <w:i/>
          <w:sz w:val="24"/>
          <w:szCs w:val="24"/>
          <w:lang w:eastAsia="ru-RU"/>
        </w:rPr>
        <w:t>7-10 баллов</w:t>
      </w:r>
      <w:r w:rsidRPr="00254E2A">
        <w:rPr>
          <w:rFonts w:ascii="Times New Roman" w:eastAsia="Times New Roman" w:hAnsi="Times New Roman" w:cs="Times New Roman"/>
          <w:sz w:val="24"/>
          <w:szCs w:val="24"/>
          <w:lang w:eastAsia="ru-RU"/>
        </w:rPr>
        <w:t xml:space="preserve"> - </w:t>
      </w:r>
      <w:r w:rsidRPr="00254E2A">
        <w:rPr>
          <w:rFonts w:ascii="Times New Roman" w:eastAsia="Times New Roman" w:hAnsi="Times New Roman" w:cs="Times New Roman"/>
          <w:b/>
          <w:i/>
          <w:sz w:val="24"/>
          <w:szCs w:val="24"/>
          <w:lang w:eastAsia="ru-RU"/>
        </w:rPr>
        <w:t>высокий</w:t>
      </w:r>
      <w:r w:rsidRPr="00254E2A">
        <w:rPr>
          <w:rFonts w:ascii="Times New Roman" w:eastAsia="Times New Roman" w:hAnsi="Times New Roman" w:cs="Times New Roman"/>
          <w:sz w:val="24"/>
          <w:szCs w:val="24"/>
          <w:lang w:eastAsia="ru-RU"/>
        </w:rPr>
        <w:t xml:space="preserve"> коммуникативный контроль; постоянно следит за собой, управляет выражением своих эмоций.</w:t>
      </w:r>
    </w:p>
    <w:p w:rsidR="00061419" w:rsidRPr="00254E2A" w:rsidRDefault="00061419" w:rsidP="00061419">
      <w:pPr>
        <w:spacing w:after="0" w:line="240" w:lineRule="auto"/>
        <w:ind w:left="720"/>
        <w:jc w:val="both"/>
        <w:rPr>
          <w:rFonts w:ascii="Times New Roman" w:eastAsia="Times New Roman" w:hAnsi="Times New Roman" w:cs="Times New Roman"/>
          <w:b/>
          <w:sz w:val="24"/>
          <w:szCs w:val="24"/>
          <w:lang w:eastAsia="ru-RU"/>
        </w:rPr>
      </w:pPr>
      <w:r w:rsidRPr="00254E2A">
        <w:rPr>
          <w:rFonts w:ascii="Times New Roman" w:eastAsia="Times New Roman" w:hAnsi="Times New Roman" w:cs="Times New Roman"/>
          <w:sz w:val="24"/>
          <w:szCs w:val="24"/>
          <w:lang w:eastAsia="ru-RU"/>
        </w:rPr>
        <w:br/>
      </w:r>
    </w:p>
    <w:p w:rsidR="00061419" w:rsidRPr="00254E2A" w:rsidRDefault="00061419" w:rsidP="00061419">
      <w:pPr>
        <w:spacing w:after="0"/>
        <w:jc w:val="center"/>
        <w:rPr>
          <w:rFonts w:ascii="Times New Roman" w:eastAsia="Calibri" w:hAnsi="Times New Roman" w:cs="Times New Roman"/>
          <w:i/>
          <w:sz w:val="24"/>
          <w:szCs w:val="24"/>
          <w:lang w:eastAsia="ru-RU"/>
        </w:rPr>
      </w:pPr>
      <w:r w:rsidRPr="00254E2A">
        <w:rPr>
          <w:rFonts w:ascii="Times New Roman" w:eastAsia="Calibri" w:hAnsi="Times New Roman" w:cs="Times New Roman"/>
          <w:b/>
          <w:bCs/>
          <w:i/>
          <w:sz w:val="24"/>
          <w:szCs w:val="24"/>
          <w:lang w:eastAsia="ru-RU"/>
        </w:rPr>
        <w:t>Текст опросника</w:t>
      </w:r>
    </w:p>
    <w:p w:rsidR="00061419" w:rsidRPr="00254E2A" w:rsidRDefault="00061419" w:rsidP="00061419">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1. Мне кажется трудным подражать другим людям.</w:t>
      </w:r>
    </w:p>
    <w:p w:rsidR="00061419" w:rsidRPr="00254E2A" w:rsidRDefault="00061419" w:rsidP="00061419">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2. Я смог бы свалять дурака, чтобы привлечь внимание окружающих.</w:t>
      </w:r>
    </w:p>
    <w:p w:rsidR="00061419" w:rsidRPr="00254E2A" w:rsidRDefault="00061419" w:rsidP="00061419">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3. Из меня мог бы выйти неплохой актер.</w:t>
      </w:r>
    </w:p>
    <w:p w:rsidR="00061419" w:rsidRDefault="00061419" w:rsidP="00061419">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4. Другим людям иногда кажется, что мои переживания более глубоки, чем это есть на самом деле.</w:t>
      </w:r>
    </w:p>
    <w:p w:rsidR="00061419" w:rsidRPr="00254E2A" w:rsidRDefault="00061419" w:rsidP="00566CC8">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5. В компании я редко оказываюсь в центре внимания.</w:t>
      </w:r>
    </w:p>
    <w:p w:rsidR="00061419" w:rsidRPr="00254E2A" w:rsidRDefault="00061419" w:rsidP="00566CC8">
      <w:pPr>
        <w:spacing w:after="0"/>
        <w:rPr>
          <w:rFonts w:ascii="Times New Roman" w:eastAsia="Calibri" w:hAnsi="Times New Roman" w:cs="Times New Roman"/>
          <w:sz w:val="24"/>
          <w:szCs w:val="24"/>
        </w:rPr>
      </w:pPr>
      <w:r w:rsidRPr="00254E2A">
        <w:rPr>
          <w:rFonts w:ascii="Times New Roman" w:eastAsia="Calibri" w:hAnsi="Times New Roman" w:cs="Times New Roman"/>
          <w:sz w:val="24"/>
          <w:szCs w:val="24"/>
        </w:rPr>
        <w:t>6. В различных ситуациях в общении с другими людьми я часто веду себя по-разному.</w:t>
      </w:r>
      <w:r w:rsidRPr="00254E2A">
        <w:rPr>
          <w:rFonts w:ascii="Times New Roman" w:eastAsia="Calibri" w:hAnsi="Times New Roman" w:cs="Times New Roman"/>
          <w:sz w:val="24"/>
          <w:szCs w:val="24"/>
        </w:rPr>
        <w:br/>
        <w:t>7. Я могу отстаивать только то, в чем искренне убежден.</w:t>
      </w:r>
    </w:p>
    <w:p w:rsidR="00061419" w:rsidRPr="00254E2A" w:rsidRDefault="00061419" w:rsidP="00061419">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8. Чтобы преуспеть в делах и в отношениях с людьми, я часто бываю именно таким, каким меня ожидают видеть.</w:t>
      </w:r>
    </w:p>
    <w:p w:rsidR="00061419" w:rsidRPr="00254E2A" w:rsidRDefault="00061419" w:rsidP="00061419">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9. Я могу быть дружелюбным с людьми, которых не выношу.</w:t>
      </w:r>
    </w:p>
    <w:p w:rsidR="00061419" w:rsidRPr="00254E2A" w:rsidRDefault="00061419" w:rsidP="00061419">
      <w:pPr>
        <w:spacing w:after="0"/>
        <w:jc w:val="both"/>
        <w:rPr>
          <w:rFonts w:ascii="Times New Roman" w:eastAsia="Calibri" w:hAnsi="Times New Roman" w:cs="Times New Roman"/>
          <w:sz w:val="24"/>
          <w:szCs w:val="24"/>
        </w:rPr>
      </w:pPr>
      <w:r w:rsidRPr="00254E2A">
        <w:rPr>
          <w:rFonts w:ascii="Times New Roman" w:eastAsia="Calibri" w:hAnsi="Times New Roman" w:cs="Times New Roman"/>
          <w:sz w:val="24"/>
          <w:szCs w:val="24"/>
        </w:rPr>
        <w:t>10. Я не всегда такой, каким кажусь.</w:t>
      </w:r>
    </w:p>
    <w:p w:rsidR="00061419" w:rsidRPr="00254E2A" w:rsidRDefault="00061419" w:rsidP="00061419">
      <w:pPr>
        <w:spacing w:after="0"/>
        <w:jc w:val="center"/>
        <w:rPr>
          <w:rFonts w:ascii="Times New Roman" w:eastAsia="Calibri" w:hAnsi="Times New Roman" w:cs="Times New Roman"/>
          <w:b/>
          <w:i/>
          <w:sz w:val="24"/>
          <w:szCs w:val="24"/>
        </w:rPr>
      </w:pPr>
    </w:p>
    <w:p w:rsidR="00061419" w:rsidRPr="00254E2A" w:rsidRDefault="00061419" w:rsidP="00061419">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Оформление результатов</w:t>
      </w:r>
    </w:p>
    <w:p w:rsidR="00061419" w:rsidRPr="00254E2A" w:rsidRDefault="00061419" w:rsidP="00061419">
      <w:pPr>
        <w:spacing w:after="0"/>
        <w:jc w:val="center"/>
        <w:rPr>
          <w:rFonts w:ascii="Times New Roman" w:eastAsia="Calibri" w:hAnsi="Times New Roman" w:cs="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96"/>
        <w:gridCol w:w="1491"/>
        <w:gridCol w:w="4943"/>
      </w:tblGrid>
      <w:tr w:rsidR="00061419" w:rsidRPr="00254E2A" w:rsidTr="00C704F5">
        <w:tc>
          <w:tcPr>
            <w:tcW w:w="534" w:type="dxa"/>
          </w:tcPr>
          <w:p w:rsidR="00061419" w:rsidRPr="00254E2A" w:rsidRDefault="00061419" w:rsidP="00C704F5">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w:t>
            </w:r>
          </w:p>
        </w:tc>
        <w:tc>
          <w:tcPr>
            <w:tcW w:w="2496" w:type="dxa"/>
          </w:tcPr>
          <w:p w:rsidR="00061419" w:rsidRPr="00254E2A" w:rsidRDefault="00061419" w:rsidP="00C704F5">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Фамилия, имя учащегося</w:t>
            </w:r>
          </w:p>
        </w:tc>
        <w:tc>
          <w:tcPr>
            <w:tcW w:w="1491" w:type="dxa"/>
          </w:tcPr>
          <w:p w:rsidR="00061419" w:rsidRPr="00254E2A" w:rsidRDefault="00061419" w:rsidP="00C704F5">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Класс</w:t>
            </w:r>
          </w:p>
        </w:tc>
        <w:tc>
          <w:tcPr>
            <w:tcW w:w="4943" w:type="dxa"/>
          </w:tcPr>
          <w:p w:rsidR="00061419" w:rsidRPr="00254E2A" w:rsidRDefault="00061419" w:rsidP="00C704F5">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Уровень тревожности</w:t>
            </w:r>
          </w:p>
        </w:tc>
      </w:tr>
      <w:tr w:rsidR="00061419" w:rsidRPr="00254E2A" w:rsidTr="00C704F5">
        <w:tc>
          <w:tcPr>
            <w:tcW w:w="534" w:type="dxa"/>
          </w:tcPr>
          <w:p w:rsidR="00061419" w:rsidRPr="00254E2A" w:rsidRDefault="0006141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1</w:t>
            </w:r>
          </w:p>
        </w:tc>
        <w:tc>
          <w:tcPr>
            <w:tcW w:w="2496" w:type="dxa"/>
          </w:tcPr>
          <w:p w:rsidR="00061419" w:rsidRPr="00254E2A" w:rsidRDefault="0006141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Иванов Василий</w:t>
            </w:r>
          </w:p>
        </w:tc>
        <w:tc>
          <w:tcPr>
            <w:tcW w:w="1491" w:type="dxa"/>
          </w:tcPr>
          <w:p w:rsidR="00061419" w:rsidRPr="00254E2A" w:rsidRDefault="00061419" w:rsidP="00C704F5">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А</w:t>
            </w:r>
          </w:p>
        </w:tc>
        <w:tc>
          <w:tcPr>
            <w:tcW w:w="4943" w:type="dxa"/>
          </w:tcPr>
          <w:p w:rsidR="00061419" w:rsidRPr="00254E2A" w:rsidRDefault="0006141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Н</w:t>
            </w:r>
          </w:p>
        </w:tc>
      </w:tr>
      <w:tr w:rsidR="00061419" w:rsidRPr="00254E2A" w:rsidTr="00C704F5">
        <w:tc>
          <w:tcPr>
            <w:tcW w:w="534" w:type="dxa"/>
          </w:tcPr>
          <w:p w:rsidR="00061419" w:rsidRPr="00254E2A" w:rsidRDefault="0006141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2</w:t>
            </w:r>
          </w:p>
        </w:tc>
        <w:tc>
          <w:tcPr>
            <w:tcW w:w="2496" w:type="dxa"/>
          </w:tcPr>
          <w:p w:rsidR="00061419" w:rsidRPr="00254E2A" w:rsidRDefault="0006141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Петрова Василиса</w:t>
            </w:r>
          </w:p>
        </w:tc>
        <w:tc>
          <w:tcPr>
            <w:tcW w:w="1491" w:type="dxa"/>
          </w:tcPr>
          <w:p w:rsidR="00061419" w:rsidRPr="00254E2A" w:rsidRDefault="00061419" w:rsidP="00C704F5">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Б</w:t>
            </w:r>
          </w:p>
        </w:tc>
        <w:tc>
          <w:tcPr>
            <w:tcW w:w="4943" w:type="dxa"/>
          </w:tcPr>
          <w:p w:rsidR="00061419" w:rsidRPr="00254E2A" w:rsidRDefault="0006141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w:t>
            </w:r>
          </w:p>
        </w:tc>
      </w:tr>
      <w:tr w:rsidR="00061419" w:rsidRPr="00254E2A" w:rsidTr="00C704F5">
        <w:tc>
          <w:tcPr>
            <w:tcW w:w="534" w:type="dxa"/>
          </w:tcPr>
          <w:p w:rsidR="00061419" w:rsidRPr="00254E2A" w:rsidRDefault="0006141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3</w:t>
            </w:r>
          </w:p>
        </w:tc>
        <w:tc>
          <w:tcPr>
            <w:tcW w:w="2496" w:type="dxa"/>
          </w:tcPr>
          <w:p w:rsidR="00061419" w:rsidRPr="00254E2A" w:rsidRDefault="0006141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Васильев Петр</w:t>
            </w:r>
          </w:p>
        </w:tc>
        <w:tc>
          <w:tcPr>
            <w:tcW w:w="1491" w:type="dxa"/>
          </w:tcPr>
          <w:p w:rsidR="00061419" w:rsidRPr="00254E2A" w:rsidRDefault="00061419" w:rsidP="00C704F5">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w:t>
            </w:r>
            <w:r w:rsidRPr="00254E2A">
              <w:rPr>
                <w:rFonts w:ascii="Times New Roman" w:eastAsia="Times New Roman" w:hAnsi="Times New Roman" w:cs="Times New Roman"/>
                <w:b/>
                <w:i/>
                <w:sz w:val="24"/>
                <w:szCs w:val="24"/>
              </w:rPr>
              <w:t>В</w:t>
            </w:r>
          </w:p>
        </w:tc>
        <w:tc>
          <w:tcPr>
            <w:tcW w:w="4943" w:type="dxa"/>
          </w:tcPr>
          <w:p w:rsidR="00061419" w:rsidRPr="00254E2A" w:rsidRDefault="00061419" w:rsidP="00C704F5">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С</w:t>
            </w:r>
          </w:p>
        </w:tc>
      </w:tr>
    </w:tbl>
    <w:p w:rsidR="00061419" w:rsidRPr="00254E2A" w:rsidRDefault="00061419" w:rsidP="00061419">
      <w:pPr>
        <w:spacing w:after="0"/>
        <w:jc w:val="center"/>
        <w:rPr>
          <w:rFonts w:ascii="Times New Roman" w:eastAsia="Calibri" w:hAnsi="Times New Roman" w:cs="Times New Roman"/>
          <w:b/>
          <w:i/>
          <w:sz w:val="24"/>
          <w:szCs w:val="24"/>
        </w:rPr>
      </w:pPr>
    </w:p>
    <w:p w:rsidR="00061419" w:rsidRPr="00254E2A" w:rsidRDefault="00061419" w:rsidP="00061419">
      <w:pPr>
        <w:spacing w:after="0"/>
        <w:rPr>
          <w:rFonts w:ascii="Times New Roman" w:eastAsia="Calibri" w:hAnsi="Times New Roman" w:cs="Times New Roman"/>
          <w:sz w:val="24"/>
          <w:szCs w:val="24"/>
        </w:rPr>
      </w:pPr>
      <w:r w:rsidRPr="00254E2A">
        <w:rPr>
          <w:rFonts w:ascii="Times New Roman" w:eastAsia="Calibri" w:hAnsi="Times New Roman" w:cs="Times New Roman"/>
          <w:b/>
          <w:i/>
          <w:sz w:val="24"/>
          <w:szCs w:val="24"/>
        </w:rPr>
        <w:lastRenderedPageBreak/>
        <w:t xml:space="preserve">Обозначения: </w:t>
      </w:r>
      <w:r w:rsidRPr="00254E2A">
        <w:rPr>
          <w:rFonts w:ascii="Times New Roman" w:eastAsia="Calibri" w:hAnsi="Times New Roman" w:cs="Times New Roman"/>
          <w:sz w:val="24"/>
          <w:szCs w:val="24"/>
        </w:rPr>
        <w:t>Н – низкий уровень коммуникативного контроля, С – средний уровень  коммуникативного контроля, В – высокий уровень коммуникативного контроля.</w:t>
      </w:r>
    </w:p>
    <w:p w:rsidR="009C03E4" w:rsidRDefault="009C03E4" w:rsidP="009C03E4">
      <w:pPr>
        <w:shd w:val="clear" w:color="auto" w:fill="FFFFFF"/>
        <w:spacing w:after="135" w:line="279" w:lineRule="atLeast"/>
        <w:jc w:val="center"/>
        <w:rPr>
          <w:rFonts w:ascii="Times New Roman" w:eastAsia="Times New Roman" w:hAnsi="Times New Roman" w:cs="Times New Roman"/>
          <w:color w:val="333333"/>
          <w:sz w:val="24"/>
          <w:szCs w:val="24"/>
        </w:rPr>
      </w:pPr>
      <w:r w:rsidRPr="009C03E4">
        <w:rPr>
          <w:rFonts w:ascii="Times New Roman" w:eastAsia="Times New Roman" w:hAnsi="Times New Roman" w:cs="Times New Roman"/>
          <w:b/>
          <w:bCs/>
          <w:color w:val="333333"/>
          <w:sz w:val="24"/>
          <w:szCs w:val="24"/>
        </w:rPr>
        <w:t>Тест. Коммуникативные способности</w:t>
      </w:r>
      <w:r w:rsidRPr="009C03E4">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rPr>
        <w:t>Под ред. Карелина</w:t>
      </w:r>
    </w:p>
    <w:p w:rsidR="009C03E4" w:rsidRPr="009C03E4" w:rsidRDefault="009C03E4" w:rsidP="009C03E4">
      <w:pPr>
        <w:shd w:val="clear" w:color="auto" w:fill="FFFFFF"/>
        <w:spacing w:after="135" w:line="279" w:lineRule="atLeast"/>
        <w:jc w:val="center"/>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(да «+», нет « - »)</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Много ли у вас друзей, с которыми вы постоянно общаетесь?</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Долго ли вас беспокоит чувство обиды, причиненное вам кем - то из ваших товарищей?</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Есть ли у вас стремление к установлению новых знакомств с различными людьми.</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Верно ли, что вам приятнее и проще проводить время с книгами или за каким – либо другим занятием, чем с людьми?</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Легко ли вы устанавливаете контакт с людьми, которые значительно старше вас по возрасту?</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Трудно ли для вас включиться в новые для вас компании?</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Легко ли вам удается установить контакты с незнакомыми для вас людьми?</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Трудно ли вы осваиваетесь в новом коллективе?</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Стремитесь ли вы при удобном случае познакомиться и побеседовать с незнакомыми людьми?</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Раздражают ли вас окружающие люди и хочется ли вам побыть одному?</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Нравится ли вам постоянно находиться среди людей?</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Испытываете ли вы затруднение, неудобства или стеснение, если приходится проявлять инициативу, чтобы познакомиться с новым человеком?</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Любите ли вы участвовать в коллективных играх?</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Правда ли, что вы чествуете себя не уверенно среди малознакомых вам людей?</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Полагаете ли вы, что вам не доставляет особого труда внести оживление в малознакомую для вас компанию?</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Стремитесь ли вы ограничить круг своих знакомых небольшим количеством людей?</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Чувствуете ли вы себя непринужденно, попав в незнакомую для вас компанию?</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Правда ли, что вы чествуете себя достаточно уверенным и спокойным , когда приходится говорить что либо большой группе людей?</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Верно ли, что у вас много друзей?</w:t>
      </w:r>
    </w:p>
    <w:p w:rsidR="009C03E4" w:rsidRPr="009C03E4" w:rsidRDefault="009C03E4" w:rsidP="009C03E4">
      <w:pPr>
        <w:numPr>
          <w:ilvl w:val="0"/>
          <w:numId w:val="32"/>
        </w:numPr>
        <w:shd w:val="clear" w:color="auto" w:fill="FFFFFF"/>
        <w:spacing w:before="100" w:beforeAutospacing="1" w:after="100" w:afterAutospacing="1"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color w:val="333333"/>
          <w:sz w:val="24"/>
          <w:szCs w:val="24"/>
        </w:rPr>
        <w:t>Часто ли вы находитесь в центре внимания у своих товарищей?</w:t>
      </w:r>
    </w:p>
    <w:p w:rsidR="009C03E4" w:rsidRPr="009C03E4" w:rsidRDefault="009C03E4" w:rsidP="009C03E4">
      <w:pPr>
        <w:shd w:val="clear" w:color="auto" w:fill="FFFFFF"/>
        <w:spacing w:after="135" w:line="279" w:lineRule="atLeast"/>
        <w:rPr>
          <w:rFonts w:ascii="Times New Roman" w:eastAsia="Times New Roman" w:hAnsi="Times New Roman" w:cs="Times New Roman"/>
          <w:b/>
          <w:bCs/>
          <w:color w:val="333333"/>
          <w:sz w:val="24"/>
          <w:szCs w:val="24"/>
        </w:rPr>
      </w:pPr>
    </w:p>
    <w:p w:rsidR="009C03E4" w:rsidRPr="009C03E4" w:rsidRDefault="009C03E4" w:rsidP="009C03E4">
      <w:pPr>
        <w:shd w:val="clear" w:color="auto" w:fill="FFFFFF"/>
        <w:spacing w:after="135"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b/>
          <w:bCs/>
          <w:color w:val="333333"/>
          <w:sz w:val="24"/>
          <w:szCs w:val="24"/>
        </w:rPr>
        <w:t>Обработка результатов</w:t>
      </w:r>
      <w:r w:rsidRPr="009C03E4">
        <w:rPr>
          <w:rFonts w:ascii="Times New Roman" w:eastAsia="Times New Roman" w:hAnsi="Times New Roman" w:cs="Times New Roman"/>
          <w:color w:val="333333"/>
          <w:sz w:val="24"/>
          <w:szCs w:val="24"/>
        </w:rPr>
        <w:t>:</w:t>
      </w:r>
      <w:r w:rsidRPr="009C03E4">
        <w:rPr>
          <w:rFonts w:ascii="Times New Roman" w:eastAsia="Times New Roman" w:hAnsi="Times New Roman" w:cs="Times New Roman"/>
          <w:color w:val="333333"/>
          <w:sz w:val="24"/>
          <w:szCs w:val="24"/>
        </w:rPr>
        <w:br/>
        <w:t>Сверти ваши результаты с ключом (всем выдается ключ для обработки результатов) и подсчитайте количество совпадающих ответов. Вычислите оценочный коэффициент коммуникативных способностей </w:t>
      </w:r>
      <w:r w:rsidRPr="009C03E4">
        <w:rPr>
          <w:rFonts w:ascii="Times New Roman" w:eastAsia="Times New Roman" w:hAnsi="Times New Roman" w:cs="Times New Roman"/>
          <w:color w:val="333333"/>
          <w:sz w:val="24"/>
          <w:szCs w:val="24"/>
        </w:rPr>
        <w:br/>
        <w:t>К=Х / 20,(деление) где К – величина оценочного коэффициента; </w:t>
      </w:r>
      <w:r w:rsidRPr="009C03E4">
        <w:rPr>
          <w:rFonts w:ascii="Times New Roman" w:eastAsia="Times New Roman" w:hAnsi="Times New Roman" w:cs="Times New Roman"/>
          <w:color w:val="333333"/>
          <w:sz w:val="24"/>
          <w:szCs w:val="24"/>
        </w:rPr>
        <w:br/>
        <w:t>Х – количество совпадающих ответов с ключом, </w:t>
      </w:r>
      <w:r w:rsidRPr="009C03E4">
        <w:rPr>
          <w:rFonts w:ascii="Times New Roman" w:eastAsia="Times New Roman" w:hAnsi="Times New Roman" w:cs="Times New Roman"/>
          <w:color w:val="333333"/>
          <w:sz w:val="24"/>
          <w:szCs w:val="24"/>
        </w:rPr>
        <w:br/>
        <w:t>20- максимально возможное число совпадений</w:t>
      </w:r>
    </w:p>
    <w:p w:rsidR="009C03E4" w:rsidRPr="009C03E4" w:rsidRDefault="009C03E4" w:rsidP="009C03E4">
      <w:pPr>
        <w:shd w:val="clear" w:color="auto" w:fill="FFFFFF"/>
        <w:spacing w:after="135"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b/>
          <w:bCs/>
          <w:color w:val="333333"/>
          <w:sz w:val="24"/>
          <w:szCs w:val="24"/>
        </w:rPr>
        <w:lastRenderedPageBreak/>
        <w:t>Ключ к определению коммуникативных способностей.</w:t>
      </w:r>
    </w:p>
    <w:tbl>
      <w:tblPr>
        <w:tblW w:w="0" w:type="auto"/>
        <w:jc w:val="center"/>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51"/>
        <w:gridCol w:w="135"/>
        <w:gridCol w:w="151"/>
        <w:gridCol w:w="135"/>
        <w:gridCol w:w="135"/>
        <w:gridCol w:w="135"/>
        <w:gridCol w:w="151"/>
        <w:gridCol w:w="135"/>
        <w:gridCol w:w="151"/>
        <w:gridCol w:w="255"/>
        <w:gridCol w:w="255"/>
        <w:gridCol w:w="255"/>
        <w:gridCol w:w="255"/>
        <w:gridCol w:w="255"/>
        <w:gridCol w:w="255"/>
        <w:gridCol w:w="255"/>
        <w:gridCol w:w="255"/>
        <w:gridCol w:w="255"/>
        <w:gridCol w:w="255"/>
        <w:gridCol w:w="255"/>
      </w:tblGrid>
      <w:tr w:rsidR="009C03E4" w:rsidRPr="009C03E4" w:rsidTr="004E4D7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9</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13</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17</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20</w:t>
            </w:r>
          </w:p>
        </w:tc>
      </w:tr>
      <w:tr w:rsidR="009C03E4" w:rsidRPr="009C03E4" w:rsidTr="004E4D7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w:t>
            </w:r>
          </w:p>
        </w:tc>
      </w:tr>
    </w:tbl>
    <w:p w:rsidR="009C03E4" w:rsidRPr="009C03E4" w:rsidRDefault="009C03E4" w:rsidP="009C03E4">
      <w:pPr>
        <w:shd w:val="clear" w:color="auto" w:fill="FFFFFF"/>
        <w:spacing w:after="135"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b/>
          <w:bCs/>
          <w:color w:val="333333"/>
          <w:sz w:val="24"/>
          <w:szCs w:val="24"/>
        </w:rPr>
        <w:t>Шкала оценок коммуникативных способностей</w:t>
      </w:r>
      <w:r w:rsidRPr="009C03E4">
        <w:rPr>
          <w:rFonts w:ascii="Times New Roman" w:eastAsia="Times New Roman" w:hAnsi="Times New Roman" w:cs="Times New Roman"/>
          <w:color w:val="333333"/>
          <w:sz w:val="24"/>
          <w:szCs w:val="24"/>
        </w:rPr>
        <w:t>.</w:t>
      </w:r>
    </w:p>
    <w:tbl>
      <w:tblPr>
        <w:tblW w:w="0" w:type="auto"/>
        <w:jc w:val="center"/>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23"/>
        <w:gridCol w:w="844"/>
        <w:gridCol w:w="5996"/>
      </w:tblGrid>
      <w:tr w:rsidR="009C03E4" w:rsidRPr="009C03E4" w:rsidTr="004E4D7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b/>
                <w:bCs/>
                <w:sz w:val="24"/>
                <w:szCs w:val="24"/>
              </w:rPr>
              <w:t>Коэффициент</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b/>
                <w:bCs/>
                <w:sz w:val="24"/>
                <w:szCs w:val="24"/>
              </w:rPr>
              <w:t>Оценка</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b/>
                <w:bCs/>
                <w:sz w:val="24"/>
                <w:szCs w:val="24"/>
              </w:rPr>
              <w:t>Уровень проявления коммуникативных способностей.</w:t>
            </w:r>
          </w:p>
        </w:tc>
      </w:tr>
      <w:tr w:rsidR="009C03E4" w:rsidRPr="009C03E4" w:rsidTr="004E4D7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0,10 – 0,45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Низкий</w:t>
            </w:r>
          </w:p>
        </w:tc>
      </w:tr>
      <w:tr w:rsidR="009C03E4" w:rsidRPr="009C03E4" w:rsidTr="004E4D7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0,46 – 0, 55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Ниже среднего</w:t>
            </w:r>
          </w:p>
        </w:tc>
      </w:tr>
      <w:tr w:rsidR="009C03E4" w:rsidRPr="009C03E4" w:rsidTr="004E4D7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0,56 – 0, 65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Средний</w:t>
            </w:r>
          </w:p>
        </w:tc>
      </w:tr>
      <w:tr w:rsidR="009C03E4" w:rsidRPr="009C03E4" w:rsidTr="004E4D7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0, 66 – 0, 75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Высокий</w:t>
            </w:r>
          </w:p>
        </w:tc>
      </w:tr>
      <w:tr w:rsidR="009C03E4" w:rsidRPr="009C03E4" w:rsidTr="004E4D7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0, 76 – 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jc w:val="center"/>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C03E4" w:rsidRPr="009C03E4" w:rsidRDefault="009C03E4" w:rsidP="004E4D78">
            <w:pPr>
              <w:spacing w:after="0" w:line="240" w:lineRule="auto"/>
              <w:rPr>
                <w:rFonts w:ascii="Times New Roman" w:eastAsia="Times New Roman" w:hAnsi="Times New Roman" w:cs="Times New Roman"/>
                <w:sz w:val="24"/>
                <w:szCs w:val="24"/>
              </w:rPr>
            </w:pPr>
            <w:r w:rsidRPr="009C03E4">
              <w:rPr>
                <w:rFonts w:ascii="Times New Roman" w:eastAsia="Times New Roman" w:hAnsi="Times New Roman" w:cs="Times New Roman"/>
                <w:sz w:val="24"/>
                <w:szCs w:val="24"/>
              </w:rPr>
              <w:t>Очень высокий</w:t>
            </w:r>
          </w:p>
        </w:tc>
      </w:tr>
    </w:tbl>
    <w:p w:rsidR="009C03E4" w:rsidRPr="009C03E4" w:rsidRDefault="009C03E4" w:rsidP="009C03E4">
      <w:pPr>
        <w:shd w:val="clear" w:color="auto" w:fill="FFFFFF"/>
        <w:spacing w:after="135" w:line="279" w:lineRule="atLeast"/>
        <w:rPr>
          <w:rFonts w:ascii="Times New Roman" w:eastAsia="Times New Roman" w:hAnsi="Times New Roman" w:cs="Times New Roman"/>
          <w:b/>
          <w:bCs/>
          <w:color w:val="333333"/>
          <w:sz w:val="24"/>
          <w:szCs w:val="24"/>
          <w:lang w:val="en-US"/>
        </w:rPr>
      </w:pPr>
    </w:p>
    <w:p w:rsidR="009C03E4" w:rsidRPr="009C03E4" w:rsidRDefault="009C03E4" w:rsidP="009C03E4">
      <w:pPr>
        <w:shd w:val="clear" w:color="auto" w:fill="FFFFFF"/>
        <w:spacing w:after="135" w:line="279" w:lineRule="atLeast"/>
        <w:rPr>
          <w:rFonts w:ascii="Times New Roman" w:eastAsia="Times New Roman" w:hAnsi="Times New Roman" w:cs="Times New Roman"/>
          <w:color w:val="333333"/>
          <w:sz w:val="24"/>
          <w:szCs w:val="24"/>
        </w:rPr>
      </w:pPr>
      <w:r w:rsidRPr="009C03E4">
        <w:rPr>
          <w:rFonts w:ascii="Times New Roman" w:eastAsia="Times New Roman" w:hAnsi="Times New Roman" w:cs="Times New Roman"/>
          <w:b/>
          <w:bCs/>
          <w:color w:val="333333"/>
          <w:sz w:val="24"/>
          <w:szCs w:val="24"/>
        </w:rPr>
        <w:t>Интерпретация результатов</w:t>
      </w:r>
      <w:r w:rsidRPr="009C03E4">
        <w:rPr>
          <w:rFonts w:ascii="Times New Roman" w:eastAsia="Times New Roman" w:hAnsi="Times New Roman" w:cs="Times New Roman"/>
          <w:color w:val="333333"/>
          <w:sz w:val="24"/>
          <w:szCs w:val="24"/>
        </w:rPr>
        <w:br/>
      </w:r>
      <w:r w:rsidRPr="009C03E4">
        <w:rPr>
          <w:rFonts w:ascii="Times New Roman" w:eastAsia="Times New Roman" w:hAnsi="Times New Roman" w:cs="Times New Roman"/>
          <w:b/>
          <w:bCs/>
          <w:color w:val="333333"/>
          <w:sz w:val="24"/>
          <w:szCs w:val="24"/>
        </w:rPr>
        <w:t>Оценка «1». </w:t>
      </w:r>
      <w:r w:rsidRPr="009C03E4">
        <w:rPr>
          <w:rFonts w:ascii="Times New Roman" w:eastAsia="Times New Roman" w:hAnsi="Times New Roman" w:cs="Times New Roman"/>
          <w:color w:val="333333"/>
          <w:sz w:val="24"/>
          <w:szCs w:val="24"/>
        </w:rPr>
        <w:t>Получившие ее, испытуемые, характеризуются крайне низким уровнем проявления способностей к коммуникативной деятельности.</w:t>
      </w:r>
      <w:r w:rsidRPr="009C03E4">
        <w:rPr>
          <w:rFonts w:ascii="Times New Roman" w:eastAsia="Times New Roman" w:hAnsi="Times New Roman" w:cs="Times New Roman"/>
          <w:color w:val="333333"/>
          <w:sz w:val="24"/>
          <w:szCs w:val="24"/>
        </w:rPr>
        <w:br/>
      </w:r>
      <w:r w:rsidRPr="009C03E4">
        <w:rPr>
          <w:rFonts w:ascii="Times New Roman" w:eastAsia="Times New Roman" w:hAnsi="Times New Roman" w:cs="Times New Roman"/>
          <w:b/>
          <w:bCs/>
          <w:color w:val="333333"/>
          <w:sz w:val="24"/>
          <w:szCs w:val="24"/>
        </w:rPr>
        <w:t>Оценка «2».</w:t>
      </w:r>
      <w:r w:rsidRPr="009C03E4">
        <w:rPr>
          <w:rFonts w:ascii="Times New Roman" w:eastAsia="Times New Roman" w:hAnsi="Times New Roman" w:cs="Times New Roman"/>
          <w:color w:val="333333"/>
          <w:sz w:val="24"/>
          <w:szCs w:val="24"/>
        </w:rPr>
        <w:t> Для испытуемых получивших такую оценку характерно отсутствие стремления к общению. Они чувствуют себя скованно в незнакомой компании и новом коллективе. Они предпочитают проводить время наедине с собой, ограничивают свои знакомства с новыми людьми. Им трудно выступать перед аудиторией. Они плохо ориентируются в незнакомой ситуации. Не отстаивают свое мнение, тяжело переживают обиды.</w:t>
      </w:r>
      <w:r w:rsidRPr="009C03E4">
        <w:rPr>
          <w:rFonts w:ascii="Times New Roman" w:eastAsia="Times New Roman" w:hAnsi="Times New Roman" w:cs="Times New Roman"/>
          <w:color w:val="333333"/>
          <w:sz w:val="24"/>
          <w:szCs w:val="24"/>
        </w:rPr>
        <w:br/>
      </w:r>
      <w:r w:rsidRPr="009C03E4">
        <w:rPr>
          <w:rFonts w:ascii="Times New Roman" w:eastAsia="Times New Roman" w:hAnsi="Times New Roman" w:cs="Times New Roman"/>
          <w:b/>
          <w:bCs/>
          <w:color w:val="333333"/>
          <w:sz w:val="24"/>
          <w:szCs w:val="24"/>
        </w:rPr>
        <w:t>Оценка «3».</w:t>
      </w:r>
      <w:r w:rsidRPr="009C03E4">
        <w:rPr>
          <w:rFonts w:ascii="Times New Roman" w:eastAsia="Times New Roman" w:hAnsi="Times New Roman" w:cs="Times New Roman"/>
          <w:color w:val="333333"/>
          <w:sz w:val="24"/>
          <w:szCs w:val="24"/>
        </w:rPr>
        <w:t> Получившие такую оценку испытуемые, обладая средними данными, стремятся к новым контактам с людьми, не ограничивая круг своих привычных знакомств. Они охотно проявляют лидерское поведение, отстаивают свое мнение. Однако потенциал их способностей не отличается устойчивостью. Если они хотят быть успешными в общении с людьми, нуждаются в серьезной и планомерной работе по формированию и развитию способностей.</w:t>
      </w:r>
      <w:r w:rsidRPr="009C03E4">
        <w:rPr>
          <w:rFonts w:ascii="Times New Roman" w:eastAsia="Times New Roman" w:hAnsi="Times New Roman" w:cs="Times New Roman"/>
          <w:color w:val="333333"/>
          <w:sz w:val="24"/>
          <w:szCs w:val="24"/>
        </w:rPr>
        <w:br/>
      </w:r>
      <w:r w:rsidRPr="009C03E4">
        <w:rPr>
          <w:rFonts w:ascii="Times New Roman" w:eastAsia="Times New Roman" w:hAnsi="Times New Roman" w:cs="Times New Roman"/>
          <w:b/>
          <w:bCs/>
          <w:color w:val="333333"/>
          <w:sz w:val="24"/>
          <w:szCs w:val="24"/>
        </w:rPr>
        <w:t>Оценка «4». </w:t>
      </w:r>
      <w:r w:rsidRPr="009C03E4">
        <w:rPr>
          <w:rFonts w:ascii="Times New Roman" w:eastAsia="Times New Roman" w:hAnsi="Times New Roman" w:cs="Times New Roman"/>
          <w:color w:val="333333"/>
          <w:sz w:val="24"/>
          <w:szCs w:val="24"/>
        </w:rPr>
        <w:t>Испытуемые этой группы не теряются в новой для них обстановке, быстро находят друзей, постоянно расширяют круг своих знакомств. Они охотно занимаются общественной работой, помогают близким, друзьям, проявляют инициативу в общении.</w:t>
      </w:r>
      <w:r w:rsidRPr="009C03E4">
        <w:rPr>
          <w:rFonts w:ascii="Times New Roman" w:eastAsia="Times New Roman" w:hAnsi="Times New Roman" w:cs="Times New Roman"/>
          <w:color w:val="333333"/>
          <w:sz w:val="24"/>
          <w:szCs w:val="24"/>
        </w:rPr>
        <w:br/>
      </w:r>
      <w:r w:rsidRPr="009C03E4">
        <w:rPr>
          <w:rFonts w:ascii="Times New Roman" w:eastAsia="Times New Roman" w:hAnsi="Times New Roman" w:cs="Times New Roman"/>
          <w:b/>
          <w:bCs/>
          <w:color w:val="333333"/>
          <w:sz w:val="24"/>
          <w:szCs w:val="24"/>
        </w:rPr>
        <w:t>Оценка «5».</w:t>
      </w:r>
      <w:r w:rsidRPr="009C03E4">
        <w:rPr>
          <w:rFonts w:ascii="Times New Roman" w:eastAsia="Times New Roman" w:hAnsi="Times New Roman" w:cs="Times New Roman"/>
          <w:color w:val="333333"/>
          <w:sz w:val="24"/>
          <w:szCs w:val="24"/>
        </w:rPr>
        <w:t> Люди с высоким уровнем проявления коммуникативных способностей быстро ориентируются в сложных ситуациях, они непринужденно ведут себя в новом коллективе. Испытуемые этой группы инициативны. Предпочитают самостоятельность в выборе и принятии решений, отстаивают свое мнение и добиваются, чтобы оно было принято. Они легко вливаются в незнакомую компанию. </w:t>
      </w:r>
    </w:p>
    <w:p w:rsidR="009C03E4" w:rsidRPr="00254E2A" w:rsidRDefault="009C03E4" w:rsidP="009C03E4">
      <w:pPr>
        <w:spacing w:after="0"/>
        <w:jc w:val="center"/>
        <w:rPr>
          <w:rFonts w:ascii="Times New Roman" w:eastAsia="Calibri" w:hAnsi="Times New Roman" w:cs="Times New Roman"/>
          <w:b/>
          <w:i/>
          <w:sz w:val="24"/>
          <w:szCs w:val="24"/>
        </w:rPr>
      </w:pPr>
    </w:p>
    <w:p w:rsidR="009C03E4" w:rsidRPr="00254E2A" w:rsidRDefault="009C03E4" w:rsidP="009C03E4">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Оформление результатов</w:t>
      </w:r>
    </w:p>
    <w:p w:rsidR="009C03E4" w:rsidRPr="00254E2A" w:rsidRDefault="009C03E4" w:rsidP="009C03E4">
      <w:pPr>
        <w:spacing w:after="0"/>
        <w:jc w:val="center"/>
        <w:rPr>
          <w:rFonts w:ascii="Times New Roman" w:eastAsia="Calibri" w:hAnsi="Times New Roman" w:cs="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96"/>
        <w:gridCol w:w="1491"/>
        <w:gridCol w:w="4943"/>
      </w:tblGrid>
      <w:tr w:rsidR="009C03E4" w:rsidRPr="00254E2A" w:rsidTr="004E4D78">
        <w:tc>
          <w:tcPr>
            <w:tcW w:w="534" w:type="dxa"/>
          </w:tcPr>
          <w:p w:rsidR="009C03E4" w:rsidRPr="00254E2A" w:rsidRDefault="009C03E4" w:rsidP="004E4D78">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w:t>
            </w:r>
          </w:p>
        </w:tc>
        <w:tc>
          <w:tcPr>
            <w:tcW w:w="2496" w:type="dxa"/>
          </w:tcPr>
          <w:p w:rsidR="009C03E4" w:rsidRPr="00254E2A" w:rsidRDefault="009C03E4" w:rsidP="004E4D78">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Фамилия, имя учащегося</w:t>
            </w:r>
          </w:p>
        </w:tc>
        <w:tc>
          <w:tcPr>
            <w:tcW w:w="1491" w:type="dxa"/>
          </w:tcPr>
          <w:p w:rsidR="009C03E4" w:rsidRPr="00254E2A" w:rsidRDefault="009C03E4" w:rsidP="004E4D78">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Класс</w:t>
            </w:r>
          </w:p>
        </w:tc>
        <w:tc>
          <w:tcPr>
            <w:tcW w:w="4943" w:type="dxa"/>
          </w:tcPr>
          <w:p w:rsidR="009C03E4" w:rsidRPr="00254E2A" w:rsidRDefault="009C03E4" w:rsidP="004E4D78">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Уровень тревожности</w:t>
            </w:r>
          </w:p>
        </w:tc>
      </w:tr>
      <w:tr w:rsidR="009C03E4" w:rsidRPr="00254E2A" w:rsidTr="004E4D78">
        <w:tc>
          <w:tcPr>
            <w:tcW w:w="534" w:type="dxa"/>
          </w:tcPr>
          <w:p w:rsidR="009C03E4" w:rsidRPr="00254E2A" w:rsidRDefault="009C03E4" w:rsidP="004E4D78">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lastRenderedPageBreak/>
              <w:t>1</w:t>
            </w:r>
          </w:p>
        </w:tc>
        <w:tc>
          <w:tcPr>
            <w:tcW w:w="2496" w:type="dxa"/>
          </w:tcPr>
          <w:p w:rsidR="009C03E4" w:rsidRPr="00254E2A" w:rsidRDefault="009C03E4" w:rsidP="004E4D78">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Иванов Василий</w:t>
            </w:r>
          </w:p>
        </w:tc>
        <w:tc>
          <w:tcPr>
            <w:tcW w:w="1491" w:type="dxa"/>
          </w:tcPr>
          <w:p w:rsidR="009C03E4" w:rsidRPr="00254E2A" w:rsidRDefault="009C03E4" w:rsidP="004E4D78">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8а</w:t>
            </w:r>
          </w:p>
        </w:tc>
        <w:tc>
          <w:tcPr>
            <w:tcW w:w="4943" w:type="dxa"/>
          </w:tcPr>
          <w:p w:rsidR="009C03E4" w:rsidRPr="00254E2A" w:rsidRDefault="009C03E4" w:rsidP="004E4D78">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Н</w:t>
            </w:r>
          </w:p>
        </w:tc>
      </w:tr>
      <w:tr w:rsidR="009C03E4" w:rsidRPr="00254E2A" w:rsidTr="004E4D78">
        <w:tc>
          <w:tcPr>
            <w:tcW w:w="534" w:type="dxa"/>
          </w:tcPr>
          <w:p w:rsidR="009C03E4" w:rsidRPr="00254E2A" w:rsidRDefault="009C03E4" w:rsidP="004E4D78">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2</w:t>
            </w:r>
          </w:p>
        </w:tc>
        <w:tc>
          <w:tcPr>
            <w:tcW w:w="2496" w:type="dxa"/>
          </w:tcPr>
          <w:p w:rsidR="009C03E4" w:rsidRPr="00254E2A" w:rsidRDefault="009C03E4" w:rsidP="004E4D78">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Петрова Василиса</w:t>
            </w:r>
          </w:p>
        </w:tc>
        <w:tc>
          <w:tcPr>
            <w:tcW w:w="1491" w:type="dxa"/>
          </w:tcPr>
          <w:p w:rsidR="009C03E4" w:rsidRPr="00254E2A" w:rsidRDefault="009C03E4" w:rsidP="004E4D78">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8б</w:t>
            </w:r>
          </w:p>
        </w:tc>
        <w:tc>
          <w:tcPr>
            <w:tcW w:w="4943" w:type="dxa"/>
          </w:tcPr>
          <w:p w:rsidR="009C03E4" w:rsidRPr="00254E2A" w:rsidRDefault="009C03E4" w:rsidP="004E4D78">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w:t>
            </w:r>
          </w:p>
        </w:tc>
      </w:tr>
      <w:tr w:rsidR="009C03E4" w:rsidRPr="00254E2A" w:rsidTr="004E4D78">
        <w:tc>
          <w:tcPr>
            <w:tcW w:w="534" w:type="dxa"/>
          </w:tcPr>
          <w:p w:rsidR="009C03E4" w:rsidRPr="00254E2A" w:rsidRDefault="009C03E4" w:rsidP="004E4D78">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3</w:t>
            </w:r>
          </w:p>
        </w:tc>
        <w:tc>
          <w:tcPr>
            <w:tcW w:w="2496" w:type="dxa"/>
          </w:tcPr>
          <w:p w:rsidR="009C03E4" w:rsidRPr="00254E2A" w:rsidRDefault="009C03E4" w:rsidP="004E4D78">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Васильев Петр</w:t>
            </w:r>
          </w:p>
        </w:tc>
        <w:tc>
          <w:tcPr>
            <w:tcW w:w="1491" w:type="dxa"/>
          </w:tcPr>
          <w:p w:rsidR="009C03E4" w:rsidRPr="00254E2A" w:rsidRDefault="009C03E4" w:rsidP="004E4D78">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8в</w:t>
            </w:r>
          </w:p>
        </w:tc>
        <w:tc>
          <w:tcPr>
            <w:tcW w:w="4943" w:type="dxa"/>
          </w:tcPr>
          <w:p w:rsidR="009C03E4" w:rsidRPr="00254E2A" w:rsidRDefault="009C03E4" w:rsidP="004E4D78">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С</w:t>
            </w:r>
          </w:p>
        </w:tc>
      </w:tr>
    </w:tbl>
    <w:p w:rsidR="009C03E4" w:rsidRPr="00254E2A" w:rsidRDefault="009C03E4" w:rsidP="009C03E4">
      <w:pPr>
        <w:spacing w:after="0"/>
        <w:jc w:val="center"/>
        <w:rPr>
          <w:rFonts w:ascii="Times New Roman" w:eastAsia="Calibri" w:hAnsi="Times New Roman" w:cs="Times New Roman"/>
          <w:b/>
          <w:i/>
          <w:sz w:val="24"/>
          <w:szCs w:val="24"/>
        </w:rPr>
      </w:pPr>
    </w:p>
    <w:p w:rsidR="009C03E4" w:rsidRPr="00254E2A" w:rsidRDefault="009C03E4" w:rsidP="009C03E4">
      <w:pPr>
        <w:spacing w:after="0"/>
        <w:rPr>
          <w:rFonts w:ascii="Times New Roman" w:eastAsia="Calibri" w:hAnsi="Times New Roman" w:cs="Times New Roman"/>
          <w:sz w:val="24"/>
          <w:szCs w:val="24"/>
        </w:rPr>
      </w:pPr>
      <w:r w:rsidRPr="00254E2A">
        <w:rPr>
          <w:rFonts w:ascii="Times New Roman" w:eastAsia="Calibri" w:hAnsi="Times New Roman" w:cs="Times New Roman"/>
          <w:b/>
          <w:i/>
          <w:sz w:val="24"/>
          <w:szCs w:val="24"/>
        </w:rPr>
        <w:t xml:space="preserve">Обозначения: </w:t>
      </w:r>
      <w:r w:rsidRPr="00254E2A">
        <w:rPr>
          <w:rFonts w:ascii="Times New Roman" w:eastAsia="Calibri" w:hAnsi="Times New Roman" w:cs="Times New Roman"/>
          <w:sz w:val="24"/>
          <w:szCs w:val="24"/>
        </w:rPr>
        <w:t>Н – низкий уровень коммуникативного контроля,</w:t>
      </w:r>
      <w:r>
        <w:rPr>
          <w:rFonts w:ascii="Times New Roman" w:eastAsia="Calibri" w:hAnsi="Times New Roman" w:cs="Times New Roman"/>
          <w:sz w:val="24"/>
          <w:szCs w:val="24"/>
        </w:rPr>
        <w:t xml:space="preserve"> НС – ниже среднего,</w:t>
      </w:r>
      <w:r w:rsidRPr="00254E2A">
        <w:rPr>
          <w:rFonts w:ascii="Times New Roman" w:eastAsia="Calibri" w:hAnsi="Times New Roman" w:cs="Times New Roman"/>
          <w:sz w:val="24"/>
          <w:szCs w:val="24"/>
        </w:rPr>
        <w:t xml:space="preserve"> С – средний уровень  коммуникативного контроля, В – высокий уровень коммуникативного контроля</w:t>
      </w:r>
      <w:r>
        <w:rPr>
          <w:rFonts w:ascii="Times New Roman" w:eastAsia="Calibri" w:hAnsi="Times New Roman" w:cs="Times New Roman"/>
          <w:sz w:val="24"/>
          <w:szCs w:val="24"/>
        </w:rPr>
        <w:t>, ОВ – очень высокий.</w:t>
      </w:r>
      <w:r w:rsidRPr="00254E2A">
        <w:rPr>
          <w:rFonts w:ascii="Times New Roman" w:eastAsia="Calibri" w:hAnsi="Times New Roman" w:cs="Times New Roman"/>
          <w:sz w:val="24"/>
          <w:szCs w:val="24"/>
        </w:rPr>
        <w:t>.</w:t>
      </w:r>
    </w:p>
    <w:p w:rsidR="009C03E4" w:rsidRDefault="009C03E4" w:rsidP="009C03E4"/>
    <w:p w:rsidR="00254E2A" w:rsidRPr="00254E2A" w:rsidRDefault="00CA3852" w:rsidP="00254E2A">
      <w:pPr>
        <w:widowControl w:val="0"/>
        <w:shd w:val="clear" w:color="auto" w:fill="FFFFFF"/>
        <w:tabs>
          <w:tab w:val="left" w:pos="475"/>
        </w:tabs>
        <w:autoSpaceDE w:val="0"/>
        <w:autoSpaceDN w:val="0"/>
        <w:adjustRightInd w:val="0"/>
        <w:spacing w:after="0"/>
        <w:jc w:val="center"/>
        <w:rPr>
          <w:rFonts w:ascii="Times New Roman" w:eastAsia="Calibri" w:hAnsi="Times New Roman" w:cs="Times New Roman"/>
          <w:sz w:val="32"/>
          <w:szCs w:val="32"/>
        </w:rPr>
      </w:pPr>
      <w:r>
        <w:rPr>
          <w:rFonts w:ascii="Times New Roman" w:eastAsia="Calibri" w:hAnsi="Times New Roman" w:cs="Times New Roman"/>
          <w:b/>
          <w:color w:val="000000"/>
          <w:spacing w:val="-19"/>
          <w:sz w:val="32"/>
          <w:szCs w:val="32"/>
        </w:rPr>
        <w:t>Мет</w:t>
      </w:r>
      <w:r w:rsidR="00254E2A" w:rsidRPr="00254E2A">
        <w:rPr>
          <w:rFonts w:ascii="Times New Roman" w:eastAsia="Calibri" w:hAnsi="Times New Roman" w:cs="Times New Roman"/>
          <w:b/>
          <w:color w:val="000000"/>
          <w:spacing w:val="-19"/>
          <w:sz w:val="32"/>
          <w:szCs w:val="32"/>
        </w:rPr>
        <w:t>одики для диагностики познавательных УУД</w:t>
      </w:r>
    </w:p>
    <w:p w:rsidR="00254E2A" w:rsidRPr="00254E2A" w:rsidRDefault="00254E2A" w:rsidP="00254E2A">
      <w:pPr>
        <w:spacing w:after="0"/>
        <w:jc w:val="center"/>
        <w:rPr>
          <w:rFonts w:ascii="Times New Roman" w:eastAsia="Calibri" w:hAnsi="Times New Roman" w:cs="Times New Roman"/>
          <w:b/>
          <w:sz w:val="24"/>
          <w:szCs w:val="24"/>
        </w:rPr>
      </w:pPr>
    </w:p>
    <w:p w:rsidR="00254E2A" w:rsidRPr="00254E2A" w:rsidRDefault="00254E2A" w:rsidP="00254E2A">
      <w:pPr>
        <w:widowControl w:val="0"/>
        <w:shd w:val="clear" w:color="auto" w:fill="FFFFFF"/>
        <w:autoSpaceDE w:val="0"/>
        <w:autoSpaceDN w:val="0"/>
        <w:adjustRightInd w:val="0"/>
        <w:spacing w:after="0" w:line="240" w:lineRule="auto"/>
        <w:ind w:left="720"/>
        <w:contextualSpacing/>
        <w:jc w:val="center"/>
        <w:rPr>
          <w:rFonts w:ascii="Times New Roman" w:eastAsia="Times New Roman" w:hAnsi="Times New Roman" w:cs="Times New Roman"/>
          <w:i/>
          <w:sz w:val="24"/>
          <w:szCs w:val="24"/>
          <w:lang w:eastAsia="ru-RU"/>
        </w:rPr>
      </w:pPr>
      <w:r w:rsidRPr="00254E2A">
        <w:rPr>
          <w:rFonts w:ascii="Times New Roman" w:eastAsia="Times New Roman" w:hAnsi="Times New Roman" w:cs="Times New Roman"/>
          <w:b/>
          <w:i/>
          <w:sz w:val="24"/>
          <w:szCs w:val="24"/>
          <w:lang w:eastAsia="ru-RU"/>
        </w:rPr>
        <w:t>Методика «ГИТ</w:t>
      </w:r>
      <w:r w:rsidRPr="00254E2A">
        <w:rPr>
          <w:rFonts w:ascii="Times New Roman" w:eastAsia="Times New Roman" w:hAnsi="Times New Roman" w:cs="Times New Roman"/>
          <w:i/>
          <w:sz w:val="24"/>
          <w:szCs w:val="24"/>
          <w:lang w:eastAsia="ru-RU"/>
        </w:rPr>
        <w:t>»</w:t>
      </w:r>
    </w:p>
    <w:p w:rsidR="00254E2A" w:rsidRPr="00254E2A" w:rsidRDefault="00254E2A" w:rsidP="00254E2A">
      <w:pPr>
        <w:widowControl w:val="0"/>
        <w:shd w:val="clear" w:color="auto" w:fill="FFFFFF"/>
        <w:autoSpaceDE w:val="0"/>
        <w:autoSpaceDN w:val="0"/>
        <w:adjustRightInd w:val="0"/>
        <w:spacing w:after="0"/>
        <w:ind w:firstLine="709"/>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(установление аналогий)</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УУД: умение мыслить по аналогии.</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color w:val="000000"/>
          <w:sz w:val="24"/>
          <w:szCs w:val="24"/>
          <w:lang w:eastAsia="ru-RU"/>
        </w:rPr>
      </w:pPr>
      <w:r w:rsidRPr="00254E2A">
        <w:rPr>
          <w:rFonts w:ascii="Times New Roman" w:eastAsia="Calibri" w:hAnsi="Times New Roman" w:cs="Times New Roman"/>
          <w:color w:val="000000"/>
          <w:sz w:val="24"/>
          <w:szCs w:val="24"/>
          <w:lang w:eastAsia="ru-RU"/>
        </w:rPr>
        <w:t>Прочтите внимательно первые три слова в каждой строч</w:t>
      </w:r>
      <w:r w:rsidRPr="00254E2A">
        <w:rPr>
          <w:rFonts w:ascii="Times New Roman" w:eastAsia="Calibri" w:hAnsi="Times New Roman" w:cs="Times New Roman"/>
          <w:color w:val="000000"/>
          <w:sz w:val="24"/>
          <w:szCs w:val="24"/>
          <w:lang w:eastAsia="ru-RU"/>
        </w:rPr>
        <w:softHyphen/>
        <w:t xml:space="preserve">ке. Первые два слова связаны между собой. </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color w:val="000000"/>
          <w:sz w:val="24"/>
          <w:szCs w:val="24"/>
          <w:lang w:eastAsia="ru-RU"/>
        </w:rPr>
      </w:pPr>
      <w:r w:rsidRPr="00254E2A">
        <w:rPr>
          <w:rFonts w:ascii="Times New Roman" w:eastAsia="Calibri" w:hAnsi="Times New Roman" w:cs="Times New Roman"/>
          <w:color w:val="000000"/>
          <w:sz w:val="24"/>
          <w:szCs w:val="24"/>
          <w:lang w:eastAsia="ru-RU"/>
        </w:rPr>
        <w:t>Найди к тре</w:t>
      </w:r>
      <w:r w:rsidRPr="00254E2A">
        <w:rPr>
          <w:rFonts w:ascii="Times New Roman" w:eastAsia="Calibri" w:hAnsi="Times New Roman" w:cs="Times New Roman"/>
          <w:color w:val="000000"/>
          <w:sz w:val="24"/>
          <w:szCs w:val="24"/>
          <w:lang w:eastAsia="ru-RU"/>
        </w:rPr>
        <w:softHyphen/>
        <w:t xml:space="preserve">тьему слову такое четвертое, которое будет с ним связано так же, как первое со вторым, и </w:t>
      </w:r>
      <w:r w:rsidRPr="00254E2A">
        <w:rPr>
          <w:rFonts w:ascii="Times New Roman" w:eastAsia="Calibri" w:hAnsi="Times New Roman" w:cs="Times New Roman"/>
          <w:b/>
          <w:color w:val="000000"/>
          <w:sz w:val="24"/>
          <w:szCs w:val="24"/>
          <w:u w:val="single"/>
          <w:lang w:eastAsia="ru-RU"/>
        </w:rPr>
        <w:t>подчеркни</w:t>
      </w:r>
      <w:r w:rsidRPr="00254E2A">
        <w:rPr>
          <w:rFonts w:ascii="Times New Roman" w:eastAsia="Calibri" w:hAnsi="Times New Roman" w:cs="Times New Roman"/>
          <w:color w:val="000000"/>
          <w:sz w:val="24"/>
          <w:szCs w:val="24"/>
          <w:lang w:eastAsia="ru-RU"/>
        </w:rPr>
        <w:t xml:space="preserve"> его.</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sz w:val="24"/>
          <w:szCs w:val="24"/>
          <w:lang w:eastAsia="ru-RU"/>
        </w:rPr>
      </w:pPr>
      <w:r w:rsidRPr="00254E2A">
        <w:rPr>
          <w:rFonts w:ascii="Times New Roman" w:eastAsia="Calibri" w:hAnsi="Times New Roman" w:cs="Times New Roman"/>
          <w:b/>
          <w:bCs/>
          <w:color w:val="000000"/>
          <w:sz w:val="24"/>
          <w:szCs w:val="24"/>
          <w:lang w:eastAsia="ru-RU"/>
        </w:rPr>
        <w:t>Примеры:</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color w:val="000000"/>
          <w:sz w:val="24"/>
          <w:szCs w:val="24"/>
          <w:lang w:eastAsia="ru-RU"/>
        </w:rPr>
      </w:pPr>
      <w:r w:rsidRPr="00254E2A">
        <w:rPr>
          <w:rFonts w:ascii="Times New Roman" w:eastAsia="Calibri" w:hAnsi="Times New Roman" w:cs="Times New Roman"/>
          <w:color w:val="000000"/>
          <w:sz w:val="24"/>
          <w:szCs w:val="24"/>
          <w:lang w:eastAsia="ru-RU"/>
        </w:rPr>
        <w:t>ботинок: нога = шляпа:</w:t>
      </w:r>
      <w:r w:rsidRPr="00254E2A">
        <w:rPr>
          <w:rFonts w:ascii="Times New Roman" w:eastAsia="Calibri" w:hAnsi="Times New Roman" w:cs="Times New Roman"/>
          <w:color w:val="000000"/>
          <w:sz w:val="24"/>
          <w:szCs w:val="24"/>
          <w:lang w:eastAsia="ru-RU"/>
        </w:rPr>
        <w:tab/>
        <w:t xml:space="preserve">пальто нос видеть </w:t>
      </w:r>
      <w:r w:rsidRPr="00254E2A">
        <w:rPr>
          <w:rFonts w:ascii="Times New Roman" w:eastAsia="Calibri" w:hAnsi="Times New Roman" w:cs="Times New Roman"/>
          <w:color w:val="000000"/>
          <w:sz w:val="24"/>
          <w:szCs w:val="24"/>
          <w:u w:val="single"/>
          <w:lang w:eastAsia="ru-RU"/>
        </w:rPr>
        <w:t xml:space="preserve">голова </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color w:val="000000"/>
          <w:sz w:val="24"/>
          <w:szCs w:val="24"/>
          <w:lang w:eastAsia="ru-RU"/>
        </w:rPr>
      </w:pPr>
      <w:r w:rsidRPr="00254E2A">
        <w:rPr>
          <w:rFonts w:ascii="Times New Roman" w:eastAsia="Calibri" w:hAnsi="Times New Roman" w:cs="Times New Roman"/>
          <w:color w:val="000000"/>
          <w:sz w:val="24"/>
          <w:szCs w:val="24"/>
          <w:lang w:eastAsia="ru-RU"/>
        </w:rPr>
        <w:t xml:space="preserve">птица: петь = собака: кусать </w:t>
      </w:r>
      <w:r w:rsidRPr="00254E2A">
        <w:rPr>
          <w:rFonts w:ascii="Times New Roman" w:eastAsia="Calibri" w:hAnsi="Times New Roman" w:cs="Times New Roman"/>
          <w:color w:val="000000"/>
          <w:sz w:val="24"/>
          <w:szCs w:val="24"/>
          <w:u w:val="single"/>
          <w:lang w:eastAsia="ru-RU"/>
        </w:rPr>
        <w:t>лаять</w:t>
      </w:r>
      <w:r w:rsidRPr="00254E2A">
        <w:rPr>
          <w:rFonts w:ascii="Times New Roman" w:eastAsia="Calibri" w:hAnsi="Times New Roman" w:cs="Times New Roman"/>
          <w:color w:val="000000"/>
          <w:sz w:val="24"/>
          <w:szCs w:val="24"/>
          <w:lang w:eastAsia="ru-RU"/>
        </w:rPr>
        <w:t xml:space="preserve"> сторожить бегать </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 xml:space="preserve">небо; синее = трава: растет  лето </w:t>
      </w:r>
      <w:r w:rsidRPr="00254E2A">
        <w:rPr>
          <w:rFonts w:ascii="Times New Roman" w:eastAsia="Calibri" w:hAnsi="Times New Roman" w:cs="Times New Roman"/>
          <w:color w:val="000000"/>
          <w:sz w:val="24"/>
          <w:szCs w:val="24"/>
          <w:u w:val="single"/>
          <w:lang w:eastAsia="ru-RU"/>
        </w:rPr>
        <w:t xml:space="preserve">зеленая </w:t>
      </w:r>
      <w:r w:rsidRPr="00254E2A">
        <w:rPr>
          <w:rFonts w:ascii="Times New Roman" w:eastAsia="Calibri" w:hAnsi="Times New Roman" w:cs="Times New Roman"/>
          <w:color w:val="000000"/>
          <w:sz w:val="24"/>
          <w:szCs w:val="24"/>
          <w:lang w:eastAsia="ru-RU"/>
        </w:rPr>
        <w:t>высокая</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color w:val="000000"/>
          <w:sz w:val="24"/>
          <w:szCs w:val="24"/>
          <w:lang w:eastAsia="ru-RU"/>
        </w:rPr>
      </w:pPr>
      <w:r w:rsidRPr="00254E2A">
        <w:rPr>
          <w:rFonts w:ascii="Times New Roman" w:eastAsia="Calibri" w:hAnsi="Times New Roman" w:cs="Times New Roman"/>
          <w:color w:val="000000"/>
          <w:sz w:val="24"/>
          <w:szCs w:val="24"/>
          <w:lang w:eastAsia="ru-RU"/>
        </w:rPr>
        <w:t xml:space="preserve">платье: ткань = ботинки: бумага гуталин гулять </w:t>
      </w:r>
      <w:r w:rsidRPr="00254E2A">
        <w:rPr>
          <w:rFonts w:ascii="Times New Roman" w:eastAsia="Calibri" w:hAnsi="Times New Roman" w:cs="Times New Roman"/>
          <w:color w:val="000000"/>
          <w:sz w:val="24"/>
          <w:szCs w:val="24"/>
          <w:u w:val="single"/>
          <w:lang w:eastAsia="ru-RU"/>
        </w:rPr>
        <w:t>кожа</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sz w:val="24"/>
          <w:szCs w:val="24"/>
          <w:lang w:eastAsia="ru-RU"/>
        </w:rPr>
      </w:pPr>
    </w:p>
    <w:tbl>
      <w:tblPr>
        <w:tblW w:w="9923"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31"/>
        <w:gridCol w:w="1394"/>
        <w:gridCol w:w="1428"/>
        <w:gridCol w:w="4503"/>
        <w:gridCol w:w="567"/>
      </w:tblGrid>
      <w:tr w:rsidR="00254E2A" w:rsidRPr="00254E2A" w:rsidTr="00254E2A">
        <w:trPr>
          <w:trHeight w:val="293"/>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лампа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светить</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печь</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стоять комната греть стена</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1</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ехать</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машина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лететь</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вокзал самолет город  аэродром</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2</w:t>
            </w:r>
          </w:p>
        </w:tc>
      </w:tr>
      <w:tr w:rsidR="00254E2A" w:rsidRPr="00254E2A" w:rsidTr="00254E2A">
        <w:trPr>
          <w:trHeight w:val="218"/>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оса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насекомое</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гадюка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насекомое змея млекопитающее яд</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w:t>
            </w:r>
          </w:p>
        </w:tc>
      </w:tr>
      <w:tr w:rsidR="00254E2A" w:rsidRPr="00254E2A" w:rsidTr="00254E2A">
        <w:trPr>
          <w:trHeight w:val="255"/>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соленый</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соль</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сладкий</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кислый горький хлеб сахар</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4</w:t>
            </w:r>
          </w:p>
        </w:tc>
      </w:tr>
      <w:tr w:rsidR="00254E2A" w:rsidRPr="00254E2A" w:rsidTr="00254E2A">
        <w:trPr>
          <w:trHeight w:val="218"/>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Россия</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Москва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Венгрия</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Прага Будапешт Урал Ярославль</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5</w:t>
            </w:r>
          </w:p>
        </w:tc>
      </w:tr>
      <w:tr w:rsidR="00254E2A" w:rsidRPr="00254E2A" w:rsidTr="00254E2A">
        <w:trPr>
          <w:trHeight w:val="218"/>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рот</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лицо</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пятка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человек нога ходить тело</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6</w:t>
            </w:r>
          </w:p>
        </w:tc>
      </w:tr>
      <w:tr w:rsidR="00254E2A" w:rsidRPr="00254E2A" w:rsidTr="00254E2A">
        <w:trPr>
          <w:trHeight w:val="255"/>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февраль</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март</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вторник</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воскресенье месяц среда неделя</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7</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морковь</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овощи</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фиалка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одуванчик цветы долина пахучая</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8</w:t>
            </w:r>
          </w:p>
        </w:tc>
      </w:tr>
      <w:tr w:rsidR="00254E2A" w:rsidRPr="00254E2A" w:rsidTr="00254E2A">
        <w:trPr>
          <w:trHeight w:val="24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склад</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товар.</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гардероб</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клуб гардеробщица пальто театр</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9</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рыба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вода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птица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хвост насекомое червяк воздух</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10</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lastRenderedPageBreak/>
              <w:t>3</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30</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40</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100    1000     400    4000</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11</w:t>
            </w:r>
          </w:p>
        </w:tc>
      </w:tr>
      <w:tr w:rsidR="00254E2A" w:rsidRPr="00254E2A" w:rsidTr="00254E2A">
        <w:trPr>
          <w:trHeight w:val="348"/>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дуб</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листья</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елка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 xml:space="preserve">пихта хвоя ствол </w:t>
            </w:r>
            <w:r w:rsidRPr="00254E2A">
              <w:rPr>
                <w:rFonts w:ascii="Times New Roman" w:eastAsia="Calibri" w:hAnsi="Times New Roman" w:cs="Times New Roman"/>
                <w:bCs/>
                <w:color w:val="000000"/>
                <w:sz w:val="24"/>
                <w:szCs w:val="24"/>
                <w:lang w:eastAsia="ru-RU"/>
              </w:rPr>
              <w:t>дерево</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12</w:t>
            </w:r>
          </w:p>
        </w:tc>
      </w:tr>
      <w:tr w:rsidR="00254E2A" w:rsidRPr="00254E2A" w:rsidTr="00254E2A">
        <w:trPr>
          <w:trHeight w:val="359"/>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фрукты</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собирать</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рыба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карп жарить ловить грузди</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13</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слушаться</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похвала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шалить</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наказание учитель ученик парта</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14</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часы</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время</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барометр</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погода гроза давление шкала</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15</w:t>
            </w:r>
          </w:p>
        </w:tc>
      </w:tr>
      <w:tr w:rsidR="00254E2A" w:rsidRPr="00254E2A" w:rsidTr="00254E2A">
        <w:trPr>
          <w:trHeight w:val="274"/>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картина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стена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люстра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потолок лампа хрустальный желтый</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16</w:t>
            </w:r>
          </w:p>
        </w:tc>
      </w:tr>
      <w:tr w:rsidR="00254E2A" w:rsidRPr="00254E2A" w:rsidTr="00254E2A">
        <w:trPr>
          <w:trHeight w:val="24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жара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пыль</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дождь</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облако лето солнце слякоть</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17</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коньки</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лед</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яхта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река воскресенье вода лето</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18</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художник</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кисть</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кузнец</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черный огонь молот лето</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19</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есть</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еда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пить</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жажда чай завтракать напиток</w:t>
            </w:r>
          </w:p>
        </w:tc>
        <w:tc>
          <w:tcPr>
            <w:tcW w:w="567" w:type="dxa"/>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20</w:t>
            </w:r>
          </w:p>
        </w:tc>
      </w:tr>
      <w:tr w:rsidR="00254E2A" w:rsidRPr="00254E2A" w:rsidTr="00254E2A">
        <w:trPr>
          <w:trHeight w:val="265"/>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фермер</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хлеб</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шахтер</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шахта мельник уголь скот</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21</w:t>
            </w:r>
          </w:p>
        </w:tc>
      </w:tr>
      <w:tr w:rsidR="00254E2A" w:rsidRPr="00254E2A" w:rsidTr="00254E2A">
        <w:trPr>
          <w:trHeight w:val="265"/>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север</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юг</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Я   В   Н   Д</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22</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минута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час</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час</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секунда сутки время стрелка</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23</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слюна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еда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пот</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лоб капля лимон усилие</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24</w:t>
            </w:r>
          </w:p>
        </w:tc>
      </w:tr>
      <w:tr w:rsidR="00254E2A" w:rsidRPr="00254E2A" w:rsidTr="00254E2A">
        <w:trPr>
          <w:trHeight w:val="208"/>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6</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30</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5</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15   55   25   50</w:t>
            </w:r>
          </w:p>
        </w:tc>
        <w:tc>
          <w:tcPr>
            <w:tcW w:w="567" w:type="dxa"/>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25</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тренировка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сильный</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лень</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слабый спорт медленный безделье</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26</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город</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дома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поле</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деревня колосья мыши жара</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27</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добрый</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злой</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помогать</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честный работать приятный вредить</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28</w:t>
            </w:r>
          </w:p>
        </w:tc>
      </w:tr>
      <w:tr w:rsidR="00254E2A" w:rsidRPr="00254E2A" w:rsidTr="00254E2A">
        <w:trPr>
          <w:trHeight w:val="294"/>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уважение</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презрение</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друг</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ненависть враг любовь болезнь</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29</w:t>
            </w:r>
          </w:p>
        </w:tc>
      </w:tr>
      <w:tr w:rsidR="00254E2A" w:rsidRPr="00254E2A" w:rsidTr="00254E2A">
        <w:trPr>
          <w:trHeight w:val="265"/>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рота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командир</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завод</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рабочий депутат директор мастер</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30</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ложка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суп</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нож</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вилка прибор хлеб тарелка</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31</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красивый</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уродливый</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высокий</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длинный короткий низкий гора</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32</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доска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мел</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бумага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тетрадь писать карандаш книга</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bCs/>
                <w:color w:val="000000"/>
                <w:sz w:val="24"/>
                <w:szCs w:val="24"/>
                <w:lang w:eastAsia="ru-RU"/>
              </w:rPr>
              <w:t>33</w:t>
            </w:r>
          </w:p>
        </w:tc>
      </w:tr>
      <w:tr w:rsidR="00254E2A" w:rsidRPr="00254E2A" w:rsidTr="00254E2A">
        <w:trPr>
          <w:trHeight w:val="23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волк</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овца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кошка</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кролик мышь собака крыша</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34</w:t>
            </w:r>
          </w:p>
        </w:tc>
      </w:tr>
      <w:tr w:rsidR="00254E2A" w:rsidRPr="00254E2A" w:rsidTr="00254E2A">
        <w:trPr>
          <w:trHeight w:val="218"/>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слабость</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сила.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покой</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болезнь лень полнота движение</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35</w:t>
            </w:r>
          </w:p>
        </w:tc>
      </w:tr>
      <w:tr w:rsidR="00254E2A" w:rsidRPr="00254E2A" w:rsidTr="00254E2A">
        <w:trPr>
          <w:trHeight w:val="265"/>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покупка</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продажа</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приобрести</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деньги заработок потерять торговать</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36</w:t>
            </w:r>
          </w:p>
        </w:tc>
      </w:tr>
      <w:tr w:rsidR="00254E2A" w:rsidRPr="00254E2A" w:rsidTr="00254E2A">
        <w:trPr>
          <w:trHeight w:val="284"/>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внизу</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вверху</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пол</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комната потолок линолеум подметать</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37</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растение</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травоядное</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травоядное</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корова детеныш хищник пресмыкающееся</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38</w:t>
            </w:r>
          </w:p>
        </w:tc>
      </w:tr>
      <w:tr w:rsidR="00254E2A" w:rsidRPr="00254E2A" w:rsidTr="00254E2A">
        <w:trPr>
          <w:trHeight w:val="246"/>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рождение</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смерть</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начало</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жизнь ребенок конец распад</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39</w:t>
            </w:r>
          </w:p>
        </w:tc>
      </w:tr>
      <w:tr w:rsidR="00254E2A" w:rsidRPr="00254E2A" w:rsidTr="00254E2A">
        <w:trPr>
          <w:trHeight w:val="227"/>
        </w:trPr>
        <w:tc>
          <w:tcPr>
            <w:tcW w:w="2031"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сомнительный</w:t>
            </w:r>
          </w:p>
        </w:tc>
        <w:tc>
          <w:tcPr>
            <w:tcW w:w="1394"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вероятный</w:t>
            </w:r>
          </w:p>
        </w:tc>
        <w:tc>
          <w:tcPr>
            <w:tcW w:w="1428"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вероятный</w:t>
            </w:r>
          </w:p>
        </w:tc>
        <w:tc>
          <w:tcPr>
            <w:tcW w:w="4503"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знакомый достоверный чужой возможный</w:t>
            </w:r>
          </w:p>
        </w:tc>
        <w:tc>
          <w:tcPr>
            <w:tcW w:w="567" w:type="dxa"/>
            <w:shd w:val="clear" w:color="auto" w:fill="FFFFFF"/>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color w:val="000000"/>
                <w:sz w:val="24"/>
                <w:szCs w:val="24"/>
                <w:lang w:eastAsia="ru-RU"/>
              </w:rPr>
              <w:t>40</w:t>
            </w:r>
          </w:p>
        </w:tc>
      </w:tr>
    </w:tbl>
    <w:p w:rsidR="00254E2A" w:rsidRPr="00254E2A" w:rsidRDefault="00254E2A" w:rsidP="00254E2A">
      <w:pPr>
        <w:spacing w:after="0"/>
        <w:contextualSpacing/>
        <w:jc w:val="both"/>
        <w:rPr>
          <w:rFonts w:ascii="Times New Roman" w:eastAsia="Calibri"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68"/>
        <w:gridCol w:w="7903"/>
      </w:tblGrid>
      <w:tr w:rsidR="00254E2A" w:rsidRPr="00254E2A" w:rsidTr="00254E2A">
        <w:tc>
          <w:tcPr>
            <w:tcW w:w="1668"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Уровни</w:t>
            </w:r>
          </w:p>
        </w:tc>
        <w:tc>
          <w:tcPr>
            <w:tcW w:w="7903"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Критерий оценивания: подсчитывается количество ошибок. </w:t>
            </w:r>
          </w:p>
        </w:tc>
      </w:tr>
      <w:tr w:rsidR="00254E2A" w:rsidRPr="00254E2A" w:rsidTr="00254E2A">
        <w:tc>
          <w:tcPr>
            <w:tcW w:w="1668"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Высокий</w:t>
            </w:r>
          </w:p>
        </w:tc>
        <w:tc>
          <w:tcPr>
            <w:tcW w:w="7903"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0-2 ошибки</w:t>
            </w:r>
          </w:p>
        </w:tc>
      </w:tr>
      <w:tr w:rsidR="00254E2A" w:rsidRPr="00254E2A" w:rsidTr="00254E2A">
        <w:tc>
          <w:tcPr>
            <w:tcW w:w="1668"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Средний</w:t>
            </w:r>
          </w:p>
        </w:tc>
        <w:tc>
          <w:tcPr>
            <w:tcW w:w="7903"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3-4 ошибки</w:t>
            </w:r>
          </w:p>
        </w:tc>
      </w:tr>
      <w:tr w:rsidR="00254E2A" w:rsidRPr="00254E2A" w:rsidTr="00254E2A">
        <w:trPr>
          <w:trHeight w:val="358"/>
        </w:trPr>
        <w:tc>
          <w:tcPr>
            <w:tcW w:w="1668"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Низкий</w:t>
            </w:r>
          </w:p>
        </w:tc>
        <w:tc>
          <w:tcPr>
            <w:tcW w:w="7903"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более 5 ошибок</w:t>
            </w:r>
          </w:p>
        </w:tc>
      </w:tr>
    </w:tbl>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Оформление результатов</w:t>
      </w:r>
    </w:p>
    <w:p w:rsidR="00254E2A" w:rsidRPr="00254E2A" w:rsidRDefault="00254E2A" w:rsidP="00254E2A">
      <w:pPr>
        <w:spacing w:after="0"/>
        <w:jc w:val="center"/>
        <w:rPr>
          <w:rFonts w:ascii="Times New Roman" w:eastAsia="Calibri" w:hAnsi="Times New Roman" w:cs="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96"/>
        <w:gridCol w:w="1491"/>
        <w:gridCol w:w="4943"/>
      </w:tblGrid>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w:t>
            </w:r>
          </w:p>
        </w:tc>
        <w:tc>
          <w:tcPr>
            <w:tcW w:w="2496"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Фамилия, имя учащегося</w:t>
            </w:r>
          </w:p>
        </w:tc>
        <w:tc>
          <w:tcPr>
            <w:tcW w:w="1491"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Класс</w:t>
            </w:r>
          </w:p>
        </w:tc>
        <w:tc>
          <w:tcPr>
            <w:tcW w:w="4943"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Уровень тревожности</w:t>
            </w:r>
          </w:p>
        </w:tc>
      </w:tr>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1</w:t>
            </w:r>
          </w:p>
        </w:tc>
        <w:tc>
          <w:tcPr>
            <w:tcW w:w="2496"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Иванов Василий</w:t>
            </w:r>
          </w:p>
        </w:tc>
        <w:tc>
          <w:tcPr>
            <w:tcW w:w="1491" w:type="dxa"/>
          </w:tcPr>
          <w:p w:rsidR="00254E2A" w:rsidRPr="00254E2A" w:rsidRDefault="00F16FC9"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w:t>
            </w:r>
            <w:r w:rsidR="00254E2A" w:rsidRPr="00254E2A">
              <w:rPr>
                <w:rFonts w:ascii="Times New Roman" w:eastAsia="Times New Roman" w:hAnsi="Times New Roman" w:cs="Times New Roman"/>
                <w:b/>
                <w:i/>
                <w:sz w:val="24"/>
                <w:szCs w:val="24"/>
              </w:rPr>
              <w:t>А</w:t>
            </w:r>
          </w:p>
        </w:tc>
        <w:tc>
          <w:tcPr>
            <w:tcW w:w="4943"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Н</w:t>
            </w:r>
          </w:p>
        </w:tc>
      </w:tr>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2</w:t>
            </w:r>
          </w:p>
        </w:tc>
        <w:tc>
          <w:tcPr>
            <w:tcW w:w="2496"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Петрова Василиса</w:t>
            </w:r>
          </w:p>
        </w:tc>
        <w:tc>
          <w:tcPr>
            <w:tcW w:w="1491" w:type="dxa"/>
          </w:tcPr>
          <w:p w:rsidR="00254E2A" w:rsidRPr="00254E2A" w:rsidRDefault="00F16FC9"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w:t>
            </w:r>
            <w:r w:rsidR="00254E2A" w:rsidRPr="00254E2A">
              <w:rPr>
                <w:rFonts w:ascii="Times New Roman" w:eastAsia="Times New Roman" w:hAnsi="Times New Roman" w:cs="Times New Roman"/>
                <w:b/>
                <w:i/>
                <w:sz w:val="24"/>
                <w:szCs w:val="24"/>
              </w:rPr>
              <w:t>Б</w:t>
            </w:r>
          </w:p>
        </w:tc>
        <w:tc>
          <w:tcPr>
            <w:tcW w:w="4943"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w:t>
            </w:r>
          </w:p>
        </w:tc>
      </w:tr>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3</w:t>
            </w:r>
          </w:p>
        </w:tc>
        <w:tc>
          <w:tcPr>
            <w:tcW w:w="2496"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Васильев Петр</w:t>
            </w:r>
          </w:p>
        </w:tc>
        <w:tc>
          <w:tcPr>
            <w:tcW w:w="1491" w:type="dxa"/>
          </w:tcPr>
          <w:p w:rsidR="00254E2A" w:rsidRPr="00254E2A" w:rsidRDefault="00F16FC9"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w:t>
            </w:r>
            <w:r w:rsidR="00254E2A" w:rsidRPr="00254E2A">
              <w:rPr>
                <w:rFonts w:ascii="Times New Roman" w:eastAsia="Times New Roman" w:hAnsi="Times New Roman" w:cs="Times New Roman"/>
                <w:b/>
                <w:i/>
                <w:sz w:val="24"/>
                <w:szCs w:val="24"/>
              </w:rPr>
              <w:t>В</w:t>
            </w:r>
          </w:p>
        </w:tc>
        <w:tc>
          <w:tcPr>
            <w:tcW w:w="4943"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С</w:t>
            </w:r>
          </w:p>
        </w:tc>
      </w:tr>
    </w:tbl>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b/>
          <w:i/>
          <w:sz w:val="24"/>
          <w:szCs w:val="24"/>
        </w:rPr>
        <w:t xml:space="preserve">Обозначения: </w:t>
      </w:r>
      <w:r w:rsidRPr="00254E2A">
        <w:rPr>
          <w:rFonts w:ascii="Times New Roman" w:eastAsia="Calibri" w:hAnsi="Times New Roman" w:cs="Times New Roman"/>
          <w:sz w:val="24"/>
          <w:szCs w:val="24"/>
        </w:rPr>
        <w:t>Н – низкий уровень, С – средний уровень, В – высокий уровень.</w:t>
      </w:r>
    </w:p>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b/>
          <w:sz w:val="24"/>
          <w:szCs w:val="24"/>
          <w:lang w:eastAsia="ru-RU"/>
        </w:rPr>
      </w:pPr>
    </w:p>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i/>
          <w:sz w:val="24"/>
          <w:szCs w:val="24"/>
          <w:lang w:eastAsia="ru-RU"/>
        </w:rPr>
      </w:pPr>
      <w:r w:rsidRPr="00254E2A">
        <w:rPr>
          <w:rFonts w:ascii="Times New Roman" w:eastAsia="Calibri" w:hAnsi="Times New Roman" w:cs="Times New Roman"/>
          <w:b/>
          <w:i/>
          <w:sz w:val="24"/>
          <w:szCs w:val="24"/>
          <w:lang w:eastAsia="ru-RU"/>
        </w:rPr>
        <w:t>Методика «ГИТ»</w:t>
      </w:r>
    </w:p>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(определение сходства и различия понятий)</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color w:val="000000"/>
          <w:sz w:val="24"/>
          <w:szCs w:val="24"/>
          <w:lang w:eastAsia="ru-RU"/>
        </w:rPr>
      </w:pPr>
      <w:r w:rsidRPr="00254E2A">
        <w:rPr>
          <w:rFonts w:ascii="Times New Roman" w:eastAsia="Calibri" w:hAnsi="Times New Roman" w:cs="Times New Roman"/>
          <w:sz w:val="24"/>
          <w:szCs w:val="24"/>
          <w:lang w:eastAsia="ru-RU"/>
        </w:rPr>
        <w:t>УУД: умение анализировать понятия, сравнивать их на основе выделения существенных признаков</w:t>
      </w:r>
      <w:r w:rsidRPr="00254E2A">
        <w:rPr>
          <w:rFonts w:ascii="Times New Roman" w:eastAsia="Calibri" w:hAnsi="Times New Roman" w:cs="Times New Roman"/>
          <w:color w:val="000000"/>
          <w:sz w:val="24"/>
          <w:szCs w:val="24"/>
          <w:lang w:eastAsia="ru-RU"/>
        </w:rPr>
        <w:t xml:space="preserve"> </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Если два слова имеют одинаковое или очень сходное значение, напиши между ними </w:t>
      </w:r>
      <w:r w:rsidRPr="00254E2A">
        <w:rPr>
          <w:rFonts w:ascii="Times New Roman" w:eastAsia="Calibri" w:hAnsi="Times New Roman" w:cs="Times New Roman"/>
          <w:b/>
          <w:i/>
          <w:sz w:val="24"/>
          <w:szCs w:val="24"/>
          <w:lang w:eastAsia="ru-RU"/>
        </w:rPr>
        <w:t>С</w:t>
      </w:r>
      <w:r w:rsidRPr="00254E2A">
        <w:rPr>
          <w:rFonts w:ascii="Times New Roman" w:eastAsia="Calibri" w:hAnsi="Times New Roman" w:cs="Times New Roman"/>
          <w:sz w:val="24"/>
          <w:szCs w:val="24"/>
          <w:lang w:eastAsia="ru-RU"/>
        </w:rPr>
        <w:t>. Если у них разные зна</w:t>
      </w:r>
      <w:r w:rsidRPr="00254E2A">
        <w:rPr>
          <w:rFonts w:ascii="Times New Roman" w:eastAsia="Calibri" w:hAnsi="Times New Roman" w:cs="Times New Roman"/>
          <w:sz w:val="24"/>
          <w:szCs w:val="24"/>
          <w:lang w:eastAsia="ru-RU"/>
        </w:rPr>
        <w:softHyphen/>
        <w:t>чения, напиши между ними</w:t>
      </w:r>
      <w:r w:rsidRPr="00254E2A">
        <w:rPr>
          <w:rFonts w:ascii="Times New Roman" w:eastAsia="Calibri" w:hAnsi="Times New Roman" w:cs="Times New Roman"/>
          <w:b/>
          <w:i/>
          <w:sz w:val="24"/>
          <w:szCs w:val="24"/>
          <w:lang w:eastAsia="ru-RU"/>
        </w:rPr>
        <w:t xml:space="preserve"> Р</w:t>
      </w:r>
      <w:r w:rsidRPr="00254E2A">
        <w:rPr>
          <w:rFonts w:ascii="Times New Roman" w:eastAsia="Calibri" w:hAnsi="Times New Roman" w:cs="Times New Roman"/>
          <w:sz w:val="24"/>
          <w:szCs w:val="24"/>
          <w:lang w:eastAsia="ru-RU"/>
        </w:rPr>
        <w:t>.</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b/>
          <w:sz w:val="24"/>
          <w:szCs w:val="24"/>
          <w:lang w:eastAsia="ru-RU"/>
        </w:rPr>
      </w:pPr>
      <w:r w:rsidRPr="00254E2A">
        <w:rPr>
          <w:rFonts w:ascii="Times New Roman" w:eastAsia="Calibri" w:hAnsi="Times New Roman" w:cs="Times New Roman"/>
          <w:b/>
          <w:sz w:val="24"/>
          <w:szCs w:val="24"/>
          <w:lang w:eastAsia="ru-RU"/>
        </w:rPr>
        <w:t>Примеры:</w:t>
      </w:r>
    </w:p>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Большой </w:t>
      </w:r>
      <w:r w:rsidRPr="00254E2A">
        <w:rPr>
          <w:rFonts w:ascii="Times New Roman" w:eastAsia="Calibri" w:hAnsi="Times New Roman" w:cs="Times New Roman"/>
          <w:b/>
          <w:i/>
          <w:sz w:val="24"/>
          <w:szCs w:val="24"/>
          <w:lang w:eastAsia="ru-RU"/>
        </w:rPr>
        <w:t>Р</w:t>
      </w:r>
      <w:r w:rsidRPr="00254E2A">
        <w:rPr>
          <w:rFonts w:ascii="Times New Roman" w:eastAsia="Calibri" w:hAnsi="Times New Roman" w:cs="Times New Roman"/>
          <w:sz w:val="24"/>
          <w:szCs w:val="24"/>
          <w:lang w:eastAsia="ru-RU"/>
        </w:rPr>
        <w:t xml:space="preserve"> маленький,                 мощный </w:t>
      </w:r>
      <w:r w:rsidRPr="00254E2A">
        <w:rPr>
          <w:rFonts w:ascii="Times New Roman" w:eastAsia="Calibri" w:hAnsi="Times New Roman" w:cs="Times New Roman"/>
          <w:b/>
          <w:i/>
          <w:sz w:val="24"/>
          <w:szCs w:val="24"/>
          <w:lang w:eastAsia="ru-RU"/>
        </w:rPr>
        <w:t>С</w:t>
      </w:r>
      <w:r w:rsidRPr="00254E2A">
        <w:rPr>
          <w:rFonts w:ascii="Times New Roman" w:eastAsia="Calibri" w:hAnsi="Times New Roman" w:cs="Times New Roman"/>
          <w:sz w:val="24"/>
          <w:szCs w:val="24"/>
          <w:lang w:eastAsia="ru-RU"/>
        </w:rPr>
        <w:t xml:space="preserve"> сильный,                  сухо </w:t>
      </w:r>
      <w:r w:rsidRPr="00254E2A">
        <w:rPr>
          <w:rFonts w:ascii="Times New Roman" w:eastAsia="Calibri" w:hAnsi="Times New Roman" w:cs="Times New Roman"/>
          <w:b/>
          <w:i/>
          <w:sz w:val="24"/>
          <w:szCs w:val="24"/>
          <w:lang w:eastAsia="ru-RU"/>
        </w:rPr>
        <w:t>Р</w:t>
      </w:r>
      <w:r w:rsidRPr="00254E2A">
        <w:rPr>
          <w:rFonts w:ascii="Times New Roman" w:eastAsia="Calibri" w:hAnsi="Times New Roman" w:cs="Times New Roman"/>
          <w:sz w:val="24"/>
          <w:szCs w:val="24"/>
          <w:lang w:eastAsia="ru-RU"/>
        </w:rPr>
        <w:t xml:space="preserve"> мокро.</w:t>
      </w:r>
    </w:p>
    <w:tbl>
      <w:tblPr>
        <w:tblW w:w="0" w:type="auto"/>
        <w:tblInd w:w="40" w:type="dxa"/>
        <w:tblLayout w:type="fixed"/>
        <w:tblCellMar>
          <w:left w:w="40" w:type="dxa"/>
          <w:right w:w="40" w:type="dxa"/>
        </w:tblCellMar>
        <w:tblLook w:val="0000" w:firstRow="0" w:lastRow="0" w:firstColumn="0" w:lastColumn="0" w:noHBand="0" w:noVBand="0"/>
      </w:tblPr>
      <w:tblGrid>
        <w:gridCol w:w="3579"/>
        <w:gridCol w:w="686"/>
        <w:gridCol w:w="4170"/>
        <w:gridCol w:w="22"/>
        <w:gridCol w:w="891"/>
        <w:gridCol w:w="22"/>
      </w:tblGrid>
      <w:tr w:rsidR="00254E2A" w:rsidRPr="00254E2A" w:rsidTr="00254E2A">
        <w:trPr>
          <w:gridAfter w:val="1"/>
          <w:wAfter w:w="22" w:type="dxa"/>
          <w:trHeight w:val="230"/>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Богатый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бедный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w:t>
            </w:r>
          </w:p>
        </w:tc>
      </w:tr>
      <w:tr w:rsidR="00254E2A" w:rsidRPr="00254E2A" w:rsidTr="00254E2A">
        <w:trPr>
          <w:gridAfter w:val="1"/>
          <w:wAfter w:w="22" w:type="dxa"/>
          <w:trHeight w:val="222"/>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Милый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приятный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w:t>
            </w:r>
          </w:p>
        </w:tc>
      </w:tr>
      <w:tr w:rsidR="00254E2A" w:rsidRPr="00254E2A" w:rsidTr="00254E2A">
        <w:trPr>
          <w:gridAfter w:val="1"/>
          <w:wAfter w:w="22" w:type="dxa"/>
          <w:trHeight w:val="200"/>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Быстрый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медленный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Все</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ничего</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4</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Галоши</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боты</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5</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Прямая</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извилистая</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6</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Вопрос</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ответ</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7</w:t>
            </w:r>
          </w:p>
        </w:tc>
      </w:tr>
      <w:tr w:rsidR="00254E2A" w:rsidRPr="00254E2A" w:rsidTr="00254E2A">
        <w:trPr>
          <w:gridAfter w:val="1"/>
          <w:wAfter w:w="22" w:type="dxa"/>
          <w:trHeight w:val="230"/>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Твердый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жидкий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8</w:t>
            </w:r>
          </w:p>
        </w:tc>
      </w:tr>
      <w:tr w:rsidR="00254E2A" w:rsidRPr="00254E2A" w:rsidTr="00254E2A">
        <w:trPr>
          <w:gridAfter w:val="1"/>
          <w:wAfter w:w="22" w:type="dxa"/>
          <w:trHeight w:val="200"/>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lastRenderedPageBreak/>
              <w:t>Плоский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ровный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9</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Лечь</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встать</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10</w:t>
            </w:r>
          </w:p>
        </w:tc>
      </w:tr>
      <w:tr w:rsidR="00254E2A" w:rsidRPr="00254E2A" w:rsidTr="00254E2A">
        <w:trPr>
          <w:gridAfter w:val="1"/>
          <w:wAfter w:w="22" w:type="dxa"/>
          <w:trHeight w:val="238"/>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Любовь</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ненависть</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11</w:t>
            </w:r>
          </w:p>
        </w:tc>
      </w:tr>
      <w:tr w:rsidR="00254E2A" w:rsidRPr="00254E2A" w:rsidTr="00254E2A">
        <w:trPr>
          <w:gridAfter w:val="1"/>
          <w:wAfter w:w="22" w:type="dxa"/>
          <w:trHeight w:val="207"/>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Ученый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необразованный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12</w:t>
            </w:r>
          </w:p>
        </w:tc>
      </w:tr>
      <w:tr w:rsidR="00254E2A" w:rsidRPr="00254E2A" w:rsidTr="00254E2A">
        <w:trPr>
          <w:gridAfter w:val="1"/>
          <w:wAfter w:w="22" w:type="dxa"/>
          <w:trHeight w:val="222"/>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Далекий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близкий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13</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Доброжелательный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завистливый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14</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Часть</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доля</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15</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Внутренний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внешний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16</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Подлый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честный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17</w:t>
            </w:r>
          </w:p>
        </w:tc>
      </w:tr>
      <w:tr w:rsidR="00254E2A" w:rsidRPr="00254E2A" w:rsidTr="00254E2A">
        <w:trPr>
          <w:gridAfter w:val="1"/>
          <w:wAfter w:w="22" w:type="dxa"/>
          <w:trHeight w:val="200"/>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Имущество</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достояние</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18</w:t>
            </w:r>
          </w:p>
        </w:tc>
      </w:tr>
      <w:tr w:rsidR="00254E2A" w:rsidRPr="00254E2A" w:rsidTr="00254E2A">
        <w:trPr>
          <w:gridAfter w:val="1"/>
          <w:wAfter w:w="22" w:type="dxa"/>
          <w:trHeight w:val="230"/>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Позволить</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запретить</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19</w:t>
            </w:r>
          </w:p>
        </w:tc>
      </w:tr>
      <w:tr w:rsidR="00254E2A" w:rsidRPr="00254E2A" w:rsidTr="00254E2A">
        <w:trPr>
          <w:gridAfter w:val="1"/>
          <w:wAfter w:w="22" w:type="dxa"/>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Сходный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различный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20</w:t>
            </w:r>
          </w:p>
        </w:tc>
      </w:tr>
      <w:tr w:rsidR="00254E2A" w:rsidRPr="00254E2A" w:rsidTr="00254E2A">
        <w:trPr>
          <w:gridAfter w:val="1"/>
          <w:wAfter w:w="22" w:type="dxa"/>
          <w:trHeight w:val="222"/>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Сердитый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вспыльчивый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21</w:t>
            </w:r>
          </w:p>
        </w:tc>
      </w:tr>
      <w:tr w:rsidR="00254E2A" w:rsidRPr="00254E2A" w:rsidTr="00254E2A">
        <w:trPr>
          <w:gridAfter w:val="1"/>
          <w:wAfter w:w="22" w:type="dxa"/>
          <w:trHeight w:val="200"/>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Живой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подвижный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22</w:t>
            </w:r>
          </w:p>
        </w:tc>
      </w:tr>
      <w:tr w:rsidR="00254E2A" w:rsidRPr="00254E2A" w:rsidTr="00254E2A">
        <w:trPr>
          <w:gridAfter w:val="1"/>
          <w:wAfter w:w="22" w:type="dxa"/>
          <w:trHeight w:val="238"/>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Красота</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великолепие</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23</w:t>
            </w:r>
          </w:p>
        </w:tc>
      </w:tr>
      <w:tr w:rsidR="00254E2A" w:rsidRPr="00254E2A" w:rsidTr="00254E2A">
        <w:trPr>
          <w:gridAfter w:val="1"/>
          <w:wAfter w:w="22" w:type="dxa"/>
          <w:trHeight w:val="207"/>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Беспомощный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растерянный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24</w:t>
            </w:r>
          </w:p>
        </w:tc>
      </w:tr>
      <w:tr w:rsidR="00254E2A" w:rsidRPr="00254E2A" w:rsidTr="00254E2A">
        <w:trPr>
          <w:gridAfter w:val="1"/>
          <w:wAfter w:w="22" w:type="dxa"/>
          <w:trHeight w:val="230"/>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Спор</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ссора</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25</w:t>
            </w:r>
          </w:p>
        </w:tc>
      </w:tr>
      <w:tr w:rsidR="00254E2A" w:rsidRPr="00254E2A" w:rsidTr="00254E2A">
        <w:trPr>
          <w:gridAfter w:val="1"/>
          <w:wAfter w:w="22" w:type="dxa"/>
          <w:trHeight w:val="207"/>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Закономерность</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регулярность</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26</w:t>
            </w:r>
          </w:p>
        </w:tc>
      </w:tr>
      <w:tr w:rsidR="00254E2A" w:rsidRPr="00254E2A" w:rsidTr="00254E2A">
        <w:trPr>
          <w:gridAfter w:val="1"/>
          <w:wAfter w:w="22" w:type="dxa"/>
          <w:trHeight w:val="207"/>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Простить</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наказать</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27</w:t>
            </w:r>
          </w:p>
        </w:tc>
      </w:tr>
      <w:tr w:rsidR="00254E2A" w:rsidRPr="00254E2A" w:rsidTr="00254E2A">
        <w:trPr>
          <w:gridAfter w:val="1"/>
          <w:wAfter w:w="22" w:type="dxa"/>
          <w:trHeight w:val="253"/>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Ловкий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70" w:type="dxa"/>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умелый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28</w:t>
            </w:r>
          </w:p>
        </w:tc>
      </w:tr>
      <w:tr w:rsidR="00254E2A" w:rsidRPr="00254E2A" w:rsidTr="00254E2A">
        <w:trPr>
          <w:trHeight w:val="222"/>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Взгляд</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мнение</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29</w:t>
            </w:r>
          </w:p>
        </w:tc>
      </w:tr>
      <w:tr w:rsidR="00254E2A" w:rsidRPr="00254E2A" w:rsidTr="00254E2A">
        <w:trPr>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Снизить</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уменьшить</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30</w:t>
            </w:r>
          </w:p>
        </w:tc>
      </w:tr>
      <w:tr w:rsidR="00254E2A" w:rsidRPr="00254E2A" w:rsidTr="00254E2A">
        <w:trPr>
          <w:trHeight w:val="207"/>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Легкомысленный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беззаботный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31</w:t>
            </w:r>
          </w:p>
        </w:tc>
      </w:tr>
      <w:tr w:rsidR="00254E2A" w:rsidRPr="00254E2A" w:rsidTr="00254E2A">
        <w:trPr>
          <w:trHeight w:val="230"/>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Согласиться</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одобрить</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32</w:t>
            </w:r>
          </w:p>
        </w:tc>
      </w:tr>
      <w:tr w:rsidR="00254E2A" w:rsidRPr="00254E2A" w:rsidTr="00254E2A">
        <w:trPr>
          <w:trHeight w:val="207"/>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Преходящий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постоянный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33</w:t>
            </w:r>
          </w:p>
        </w:tc>
      </w:tr>
      <w:tr w:rsidR="00254E2A" w:rsidRPr="00254E2A" w:rsidTr="00254E2A">
        <w:trPr>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Непрерывный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постоянный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34</w:t>
            </w:r>
          </w:p>
        </w:tc>
      </w:tr>
      <w:tr w:rsidR="00254E2A" w:rsidRPr="00254E2A" w:rsidTr="00254E2A">
        <w:trPr>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Раздражитель</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стимул</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35</w:t>
            </w:r>
          </w:p>
        </w:tc>
      </w:tr>
      <w:tr w:rsidR="00254E2A" w:rsidRPr="00254E2A" w:rsidTr="00254E2A">
        <w:trPr>
          <w:trHeight w:val="222"/>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Прославленный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популярный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36</w:t>
            </w:r>
          </w:p>
        </w:tc>
      </w:tr>
      <w:tr w:rsidR="00254E2A" w:rsidRPr="00254E2A" w:rsidTr="00254E2A">
        <w:trPr>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Причина</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результат</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37</w:t>
            </w:r>
          </w:p>
        </w:tc>
      </w:tr>
      <w:tr w:rsidR="00254E2A" w:rsidRPr="00254E2A" w:rsidTr="00254E2A">
        <w:trPr>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lastRenderedPageBreak/>
              <w:t>Ограничить</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подавить</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38</w:t>
            </w:r>
          </w:p>
        </w:tc>
      </w:tr>
      <w:tr w:rsidR="00254E2A" w:rsidRPr="00254E2A" w:rsidTr="00254E2A">
        <w:trPr>
          <w:trHeight w:val="215"/>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Существенный</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побочный</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39</w:t>
            </w:r>
          </w:p>
        </w:tc>
      </w:tr>
      <w:tr w:rsidR="00254E2A" w:rsidRPr="00254E2A" w:rsidTr="00254E2A">
        <w:trPr>
          <w:trHeight w:val="244"/>
        </w:trPr>
        <w:tc>
          <w:tcPr>
            <w:tcW w:w="3579" w:type="dxa"/>
            <w:tcBorders>
              <w:top w:val="single" w:sz="6" w:space="0" w:color="auto"/>
              <w:left w:val="single" w:sz="6" w:space="0" w:color="auto"/>
              <w:bottom w:val="single" w:sz="6" w:space="0" w:color="auto"/>
              <w:right w:val="single" w:sz="4"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Сверстник</w:t>
            </w:r>
          </w:p>
        </w:tc>
        <w:tc>
          <w:tcPr>
            <w:tcW w:w="686" w:type="dxa"/>
            <w:tcBorders>
              <w:top w:val="single" w:sz="6" w:space="0" w:color="auto"/>
              <w:left w:val="single" w:sz="4"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p>
        </w:tc>
        <w:tc>
          <w:tcPr>
            <w:tcW w:w="41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современник</w:t>
            </w:r>
          </w:p>
        </w:tc>
        <w:tc>
          <w:tcPr>
            <w:tcW w:w="91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54E2A" w:rsidRPr="00254E2A" w:rsidRDefault="00254E2A" w:rsidP="00254E2A">
            <w:pPr>
              <w:widowControl w:val="0"/>
              <w:shd w:val="clear" w:color="auto" w:fill="FFFFFF"/>
              <w:autoSpaceDE w:val="0"/>
              <w:autoSpaceDN w:val="0"/>
              <w:adjustRightInd w:val="0"/>
              <w:spacing w:after="0"/>
              <w:jc w:val="center"/>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40</w:t>
            </w:r>
          </w:p>
        </w:tc>
      </w:tr>
    </w:tbl>
    <w:p w:rsidR="00254E2A" w:rsidRP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b/>
          <w:bCs/>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68"/>
        <w:gridCol w:w="7903"/>
      </w:tblGrid>
      <w:tr w:rsidR="00254E2A" w:rsidRPr="00254E2A" w:rsidTr="00254E2A">
        <w:tc>
          <w:tcPr>
            <w:tcW w:w="1668"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Уровни</w:t>
            </w:r>
          </w:p>
        </w:tc>
        <w:tc>
          <w:tcPr>
            <w:tcW w:w="7903"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 xml:space="preserve">Критерий оценивания: подсчитывается количество ошибок. </w:t>
            </w:r>
          </w:p>
        </w:tc>
      </w:tr>
      <w:tr w:rsidR="00254E2A" w:rsidRPr="00254E2A" w:rsidTr="00254E2A">
        <w:tc>
          <w:tcPr>
            <w:tcW w:w="1668"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Высокий</w:t>
            </w:r>
          </w:p>
        </w:tc>
        <w:tc>
          <w:tcPr>
            <w:tcW w:w="7903"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0-2 ошибки</w:t>
            </w:r>
          </w:p>
        </w:tc>
      </w:tr>
      <w:tr w:rsidR="00254E2A" w:rsidRPr="00254E2A" w:rsidTr="00254E2A">
        <w:tc>
          <w:tcPr>
            <w:tcW w:w="1668"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Средний</w:t>
            </w:r>
          </w:p>
        </w:tc>
        <w:tc>
          <w:tcPr>
            <w:tcW w:w="7903"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3-4 ошибки</w:t>
            </w:r>
          </w:p>
        </w:tc>
      </w:tr>
      <w:tr w:rsidR="00254E2A" w:rsidRPr="00254E2A" w:rsidTr="00254E2A">
        <w:trPr>
          <w:trHeight w:val="358"/>
        </w:trPr>
        <w:tc>
          <w:tcPr>
            <w:tcW w:w="1668"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Низкий</w:t>
            </w:r>
          </w:p>
        </w:tc>
        <w:tc>
          <w:tcPr>
            <w:tcW w:w="7903" w:type="dxa"/>
          </w:tcPr>
          <w:p w:rsidR="00254E2A" w:rsidRPr="00254E2A" w:rsidRDefault="00254E2A" w:rsidP="00254E2A">
            <w:pPr>
              <w:spacing w:after="0"/>
              <w:jc w:val="both"/>
              <w:rPr>
                <w:rFonts w:ascii="Times New Roman" w:eastAsia="Calibri" w:hAnsi="Times New Roman" w:cs="Times New Roman"/>
                <w:sz w:val="24"/>
                <w:szCs w:val="24"/>
                <w:lang w:eastAsia="ru-RU"/>
              </w:rPr>
            </w:pPr>
            <w:r w:rsidRPr="00254E2A">
              <w:rPr>
                <w:rFonts w:ascii="Times New Roman" w:eastAsia="Calibri" w:hAnsi="Times New Roman" w:cs="Times New Roman"/>
                <w:sz w:val="24"/>
                <w:szCs w:val="24"/>
                <w:lang w:eastAsia="ru-RU"/>
              </w:rPr>
              <w:t>более 5  ошибок</w:t>
            </w:r>
          </w:p>
        </w:tc>
      </w:tr>
    </w:tbl>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jc w:val="center"/>
        <w:rPr>
          <w:rFonts w:ascii="Times New Roman" w:eastAsia="Calibri" w:hAnsi="Times New Roman" w:cs="Times New Roman"/>
          <w:b/>
          <w:i/>
          <w:sz w:val="24"/>
          <w:szCs w:val="24"/>
        </w:rPr>
      </w:pPr>
      <w:r w:rsidRPr="00254E2A">
        <w:rPr>
          <w:rFonts w:ascii="Times New Roman" w:eastAsia="Calibri" w:hAnsi="Times New Roman" w:cs="Times New Roman"/>
          <w:b/>
          <w:i/>
          <w:sz w:val="24"/>
          <w:szCs w:val="24"/>
        </w:rPr>
        <w:t>Оформление результатов</w:t>
      </w:r>
    </w:p>
    <w:p w:rsidR="00254E2A" w:rsidRPr="00254E2A" w:rsidRDefault="00254E2A" w:rsidP="00254E2A">
      <w:pPr>
        <w:spacing w:after="0"/>
        <w:jc w:val="center"/>
        <w:rPr>
          <w:rFonts w:ascii="Times New Roman" w:eastAsia="Calibri" w:hAnsi="Times New Roman" w:cs="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96"/>
        <w:gridCol w:w="1491"/>
        <w:gridCol w:w="4943"/>
      </w:tblGrid>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w:t>
            </w:r>
          </w:p>
        </w:tc>
        <w:tc>
          <w:tcPr>
            <w:tcW w:w="2496"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Фамилия, имя учащегося</w:t>
            </w:r>
          </w:p>
        </w:tc>
        <w:tc>
          <w:tcPr>
            <w:tcW w:w="1491"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Класс</w:t>
            </w:r>
          </w:p>
        </w:tc>
        <w:tc>
          <w:tcPr>
            <w:tcW w:w="4943" w:type="dxa"/>
          </w:tcPr>
          <w:p w:rsidR="00254E2A" w:rsidRPr="00254E2A" w:rsidRDefault="00254E2A" w:rsidP="00254E2A">
            <w:pPr>
              <w:spacing w:after="0"/>
              <w:jc w:val="center"/>
              <w:rPr>
                <w:rFonts w:ascii="Times New Roman" w:eastAsia="Times New Roman" w:hAnsi="Times New Roman" w:cs="Times New Roman"/>
                <w:sz w:val="24"/>
                <w:szCs w:val="24"/>
              </w:rPr>
            </w:pPr>
            <w:r w:rsidRPr="00254E2A">
              <w:rPr>
                <w:rFonts w:ascii="Times New Roman" w:eastAsia="Times New Roman" w:hAnsi="Times New Roman" w:cs="Times New Roman"/>
                <w:sz w:val="24"/>
                <w:szCs w:val="24"/>
              </w:rPr>
              <w:t>Уровень тревожности</w:t>
            </w:r>
          </w:p>
        </w:tc>
      </w:tr>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1</w:t>
            </w:r>
          </w:p>
        </w:tc>
        <w:tc>
          <w:tcPr>
            <w:tcW w:w="2496"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Иванов Василий</w:t>
            </w:r>
          </w:p>
        </w:tc>
        <w:tc>
          <w:tcPr>
            <w:tcW w:w="1491" w:type="dxa"/>
          </w:tcPr>
          <w:p w:rsidR="00254E2A" w:rsidRPr="00254E2A" w:rsidRDefault="00F16FC9"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w:t>
            </w:r>
            <w:r w:rsidR="00254E2A" w:rsidRPr="00254E2A">
              <w:rPr>
                <w:rFonts w:ascii="Times New Roman" w:eastAsia="Times New Roman" w:hAnsi="Times New Roman" w:cs="Times New Roman"/>
                <w:b/>
                <w:i/>
                <w:sz w:val="24"/>
                <w:szCs w:val="24"/>
              </w:rPr>
              <w:t>А</w:t>
            </w:r>
          </w:p>
        </w:tc>
        <w:tc>
          <w:tcPr>
            <w:tcW w:w="4943"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Н</w:t>
            </w:r>
          </w:p>
        </w:tc>
      </w:tr>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2</w:t>
            </w:r>
          </w:p>
        </w:tc>
        <w:tc>
          <w:tcPr>
            <w:tcW w:w="2496"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Петрова Василиса</w:t>
            </w:r>
          </w:p>
        </w:tc>
        <w:tc>
          <w:tcPr>
            <w:tcW w:w="1491" w:type="dxa"/>
          </w:tcPr>
          <w:p w:rsidR="00254E2A" w:rsidRPr="00254E2A" w:rsidRDefault="00F16FC9"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w:t>
            </w:r>
            <w:r w:rsidR="00254E2A" w:rsidRPr="00254E2A">
              <w:rPr>
                <w:rFonts w:ascii="Times New Roman" w:eastAsia="Times New Roman" w:hAnsi="Times New Roman" w:cs="Times New Roman"/>
                <w:b/>
                <w:i/>
                <w:sz w:val="24"/>
                <w:szCs w:val="24"/>
              </w:rPr>
              <w:t>Б</w:t>
            </w:r>
          </w:p>
        </w:tc>
        <w:tc>
          <w:tcPr>
            <w:tcW w:w="4943"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w:t>
            </w:r>
          </w:p>
        </w:tc>
      </w:tr>
      <w:tr w:rsidR="00254E2A" w:rsidRPr="00254E2A" w:rsidTr="00254E2A">
        <w:tc>
          <w:tcPr>
            <w:tcW w:w="534"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3</w:t>
            </w:r>
          </w:p>
        </w:tc>
        <w:tc>
          <w:tcPr>
            <w:tcW w:w="2496"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Васильев Петр</w:t>
            </w:r>
          </w:p>
        </w:tc>
        <w:tc>
          <w:tcPr>
            <w:tcW w:w="1491" w:type="dxa"/>
          </w:tcPr>
          <w:p w:rsidR="00254E2A" w:rsidRPr="00254E2A" w:rsidRDefault="00F16FC9" w:rsidP="00254E2A">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w:t>
            </w:r>
            <w:r w:rsidR="00254E2A" w:rsidRPr="00254E2A">
              <w:rPr>
                <w:rFonts w:ascii="Times New Roman" w:eastAsia="Times New Roman" w:hAnsi="Times New Roman" w:cs="Times New Roman"/>
                <w:b/>
                <w:i/>
                <w:sz w:val="24"/>
                <w:szCs w:val="24"/>
              </w:rPr>
              <w:t>В</w:t>
            </w:r>
          </w:p>
        </w:tc>
        <w:tc>
          <w:tcPr>
            <w:tcW w:w="4943" w:type="dxa"/>
          </w:tcPr>
          <w:p w:rsidR="00254E2A" w:rsidRPr="00254E2A" w:rsidRDefault="00254E2A" w:rsidP="00254E2A">
            <w:pPr>
              <w:spacing w:after="0"/>
              <w:jc w:val="center"/>
              <w:rPr>
                <w:rFonts w:ascii="Times New Roman" w:eastAsia="Times New Roman" w:hAnsi="Times New Roman" w:cs="Times New Roman"/>
                <w:b/>
                <w:i/>
                <w:sz w:val="24"/>
                <w:szCs w:val="24"/>
              </w:rPr>
            </w:pPr>
            <w:r w:rsidRPr="00254E2A">
              <w:rPr>
                <w:rFonts w:ascii="Times New Roman" w:eastAsia="Times New Roman" w:hAnsi="Times New Roman" w:cs="Times New Roman"/>
                <w:b/>
                <w:i/>
                <w:sz w:val="24"/>
                <w:szCs w:val="24"/>
              </w:rPr>
              <w:t>С</w:t>
            </w:r>
          </w:p>
        </w:tc>
      </w:tr>
    </w:tbl>
    <w:p w:rsidR="00254E2A" w:rsidRPr="00254E2A" w:rsidRDefault="00254E2A" w:rsidP="00254E2A">
      <w:pPr>
        <w:spacing w:after="0"/>
        <w:jc w:val="center"/>
        <w:rPr>
          <w:rFonts w:ascii="Times New Roman" w:eastAsia="Calibri" w:hAnsi="Times New Roman" w:cs="Times New Roman"/>
          <w:b/>
          <w:i/>
          <w:sz w:val="24"/>
          <w:szCs w:val="24"/>
        </w:rPr>
      </w:pPr>
    </w:p>
    <w:p w:rsidR="00254E2A" w:rsidRPr="00254E2A" w:rsidRDefault="00254E2A" w:rsidP="00254E2A">
      <w:pPr>
        <w:spacing w:after="0"/>
        <w:rPr>
          <w:rFonts w:ascii="Times New Roman" w:eastAsia="Calibri" w:hAnsi="Times New Roman" w:cs="Times New Roman"/>
          <w:sz w:val="24"/>
          <w:szCs w:val="24"/>
        </w:rPr>
      </w:pPr>
      <w:r w:rsidRPr="00254E2A">
        <w:rPr>
          <w:rFonts w:ascii="Times New Roman" w:eastAsia="Calibri" w:hAnsi="Times New Roman" w:cs="Times New Roman"/>
          <w:b/>
          <w:i/>
          <w:sz w:val="24"/>
          <w:szCs w:val="24"/>
        </w:rPr>
        <w:t xml:space="preserve">Обозначения: </w:t>
      </w:r>
      <w:r w:rsidRPr="00254E2A">
        <w:rPr>
          <w:rFonts w:ascii="Times New Roman" w:eastAsia="Calibri" w:hAnsi="Times New Roman" w:cs="Times New Roman"/>
          <w:sz w:val="24"/>
          <w:szCs w:val="24"/>
        </w:rPr>
        <w:t>Н – низкий уровень, С – средний уровень, В – высокий уровень.</w:t>
      </w:r>
    </w:p>
    <w:p w:rsidR="00254E2A" w:rsidRDefault="00254E2A" w:rsidP="00254E2A">
      <w:pPr>
        <w:widowControl w:val="0"/>
        <w:shd w:val="clear" w:color="auto" w:fill="FFFFFF"/>
        <w:autoSpaceDE w:val="0"/>
        <w:autoSpaceDN w:val="0"/>
        <w:adjustRightInd w:val="0"/>
        <w:spacing w:after="0"/>
        <w:rPr>
          <w:rFonts w:ascii="Times New Roman" w:eastAsia="Calibri" w:hAnsi="Times New Roman" w:cs="Times New Roman"/>
          <w:b/>
          <w:bCs/>
          <w:sz w:val="24"/>
          <w:szCs w:val="24"/>
          <w:lang w:eastAsia="ru-RU"/>
        </w:rPr>
      </w:pPr>
    </w:p>
    <w:p w:rsidR="000C0688" w:rsidRDefault="000C0688" w:rsidP="00254E2A">
      <w:pPr>
        <w:widowControl w:val="0"/>
        <w:shd w:val="clear" w:color="auto" w:fill="FFFFFF"/>
        <w:autoSpaceDE w:val="0"/>
        <w:autoSpaceDN w:val="0"/>
        <w:adjustRightInd w:val="0"/>
        <w:spacing w:after="0"/>
        <w:rPr>
          <w:rFonts w:ascii="Times New Roman" w:eastAsia="Calibri" w:hAnsi="Times New Roman" w:cs="Times New Roman"/>
          <w:b/>
          <w:bCs/>
          <w:sz w:val="24"/>
          <w:szCs w:val="24"/>
          <w:lang w:eastAsia="ru-RU"/>
        </w:rPr>
      </w:pPr>
    </w:p>
    <w:p w:rsidR="005221BD" w:rsidRDefault="005221BD" w:rsidP="0085109A">
      <w:pPr>
        <w:shd w:val="clear" w:color="auto" w:fill="FFFFFF"/>
        <w:spacing w:before="100" w:beforeAutospacing="1" w:after="100" w:afterAutospacing="1" w:line="360" w:lineRule="auto"/>
        <w:ind w:firstLine="720"/>
        <w:jc w:val="center"/>
        <w:rPr>
          <w:rFonts w:ascii="Times New Roman" w:eastAsia="Calibri" w:hAnsi="Times New Roman" w:cs="Times New Roman"/>
          <w:b/>
          <w:bCs/>
          <w:i/>
          <w:iCs/>
          <w:sz w:val="24"/>
          <w:szCs w:val="24"/>
        </w:rPr>
      </w:pPr>
    </w:p>
    <w:p w:rsidR="0085109A" w:rsidRPr="0085109A" w:rsidRDefault="0085109A" w:rsidP="0085109A">
      <w:pPr>
        <w:shd w:val="clear" w:color="auto" w:fill="FFFFFF"/>
        <w:spacing w:before="100" w:beforeAutospacing="1" w:after="100" w:afterAutospacing="1" w:line="360" w:lineRule="auto"/>
        <w:ind w:firstLine="720"/>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
          <w:bCs/>
          <w:i/>
          <w:iCs/>
          <w:sz w:val="24"/>
          <w:szCs w:val="24"/>
        </w:rPr>
        <w:t>Тест на оценку сформированности навыков чтения</w:t>
      </w:r>
    </w:p>
    <w:p w:rsidR="0085109A" w:rsidRPr="0085109A" w:rsidRDefault="0085109A" w:rsidP="0085109A">
      <w:pPr>
        <w:shd w:val="clear" w:color="auto" w:fill="FFFFFF"/>
        <w:spacing w:after="0" w:line="360" w:lineRule="auto"/>
        <w:rPr>
          <w:rFonts w:ascii="Times New Roman" w:eastAsia="Times New Roman" w:hAnsi="Times New Roman" w:cs="Times New Roman"/>
          <w:sz w:val="24"/>
          <w:szCs w:val="24"/>
          <w:lang w:eastAsia="ru-RU"/>
        </w:rPr>
      </w:pPr>
      <w:r w:rsidRPr="0085109A">
        <w:rPr>
          <w:rFonts w:ascii="Times New Roman" w:eastAsia="Calibri" w:hAnsi="Times New Roman" w:cs="Times New Roman"/>
          <w:b/>
          <w:sz w:val="24"/>
          <w:szCs w:val="24"/>
          <w:u w:val="single"/>
        </w:rPr>
        <w:lastRenderedPageBreak/>
        <w:t>Цель</w:t>
      </w:r>
      <w:r w:rsidRPr="0085109A">
        <w:rPr>
          <w:rFonts w:ascii="Times New Roman" w:eastAsia="Calibri" w:hAnsi="Times New Roman" w:cs="Times New Roman"/>
          <w:i/>
          <w:sz w:val="24"/>
          <w:szCs w:val="24"/>
        </w:rPr>
        <w:t xml:space="preserve">: </w:t>
      </w:r>
      <w:r w:rsidRPr="0085109A">
        <w:rPr>
          <w:rFonts w:ascii="Times New Roman" w:eastAsia="Calibri" w:hAnsi="Times New Roman" w:cs="Times New Roman"/>
          <w:sz w:val="24"/>
          <w:szCs w:val="24"/>
        </w:rPr>
        <w:t>изучение сформированности навыков чтения как одной из составляющих познавательных УУД.</w:t>
      </w:r>
    </w:p>
    <w:p w:rsidR="0085109A" w:rsidRPr="0085109A" w:rsidRDefault="0085109A" w:rsidP="0085109A">
      <w:pPr>
        <w:shd w:val="clear" w:color="auto" w:fill="FFFFFF"/>
        <w:spacing w:after="0" w:line="360" w:lineRule="auto"/>
        <w:rPr>
          <w:rFonts w:ascii="Times New Roman" w:eastAsia="Times New Roman" w:hAnsi="Times New Roman" w:cs="Times New Roman"/>
          <w:sz w:val="24"/>
          <w:szCs w:val="24"/>
          <w:lang w:eastAsia="ru-RU"/>
        </w:rPr>
      </w:pPr>
      <w:r w:rsidRPr="0085109A">
        <w:rPr>
          <w:rFonts w:ascii="Times New Roman" w:eastAsia="Calibri" w:hAnsi="Times New Roman" w:cs="Times New Roman"/>
          <w:b/>
          <w:sz w:val="24"/>
          <w:szCs w:val="24"/>
          <w:u w:val="single"/>
        </w:rPr>
        <w:t>Регистрация данных</w:t>
      </w:r>
      <w:r w:rsidRPr="0085109A">
        <w:rPr>
          <w:rFonts w:ascii="Times New Roman" w:eastAsia="Calibri" w:hAnsi="Times New Roman" w:cs="Times New Roman"/>
          <w:sz w:val="24"/>
          <w:szCs w:val="24"/>
        </w:rPr>
        <w:t>: групповая форма проведения.</w:t>
      </w:r>
    </w:p>
    <w:p w:rsidR="0085109A" w:rsidRPr="0085109A" w:rsidRDefault="0085109A" w:rsidP="0085109A">
      <w:pPr>
        <w:shd w:val="clear" w:color="auto" w:fill="FFFFFF"/>
        <w:spacing w:after="0" w:line="360" w:lineRule="auto"/>
        <w:rPr>
          <w:rFonts w:ascii="Times New Roman" w:eastAsia="Times New Roman" w:hAnsi="Times New Roman" w:cs="Times New Roman"/>
          <w:sz w:val="24"/>
          <w:szCs w:val="24"/>
          <w:lang w:eastAsia="ru-RU"/>
        </w:rPr>
      </w:pPr>
      <w:r w:rsidRPr="0085109A">
        <w:rPr>
          <w:rFonts w:ascii="Times New Roman" w:eastAsia="Calibri" w:hAnsi="Times New Roman" w:cs="Times New Roman"/>
          <w:b/>
          <w:sz w:val="24"/>
          <w:szCs w:val="24"/>
          <w:u w:val="single"/>
        </w:rPr>
        <w:t>Необходимые материалы</w:t>
      </w:r>
      <w:r w:rsidRPr="0085109A">
        <w:rPr>
          <w:rFonts w:ascii="Times New Roman" w:eastAsia="Calibri" w:hAnsi="Times New Roman" w:cs="Times New Roman"/>
          <w:sz w:val="24"/>
          <w:szCs w:val="24"/>
        </w:rPr>
        <w:t>: регистрационный бланк, ручка.</w:t>
      </w:r>
    </w:p>
    <w:p w:rsidR="0085109A" w:rsidRPr="0085109A" w:rsidRDefault="0085109A" w:rsidP="0085109A">
      <w:pPr>
        <w:shd w:val="clear" w:color="auto" w:fill="FFFFFF"/>
        <w:spacing w:after="0" w:line="360" w:lineRule="auto"/>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b/>
          <w:sz w:val="24"/>
          <w:szCs w:val="24"/>
          <w:u w:val="single"/>
        </w:rPr>
        <w:t>Инструкция:</w:t>
      </w:r>
      <w:r w:rsidRPr="0085109A">
        <w:rPr>
          <w:rFonts w:ascii="Times New Roman" w:eastAsia="Calibri" w:hAnsi="Times New Roman" w:cs="Times New Roman"/>
          <w:bCs/>
          <w:i/>
          <w:sz w:val="24"/>
          <w:szCs w:val="24"/>
        </w:rPr>
        <w:t xml:space="preserve">. На листке напечатан отрывок из сказки, но в предложениях пропущены слова. Вам надо в пустые места вписать подходящие слова (одно или несколько). Сказку отгадывать не надо. Если в каком-то месте не знаете, что вписывать, то можно пропустить. Не обязательно, чтобы у всех были одинаковые слова. Слова могут быть разные, но они должны подходить по смыслу, и чтобы предложения получались правильные. </w:t>
      </w:r>
      <w:r w:rsidRPr="0085109A">
        <w:rPr>
          <w:rFonts w:ascii="Times New Roman" w:eastAsia="Calibri" w:hAnsi="Times New Roman" w:cs="Times New Roman"/>
          <w:i/>
          <w:sz w:val="24"/>
          <w:szCs w:val="24"/>
        </w:rPr>
        <w:t xml:space="preserve">(Если спросят, можно ли зачеркивать и исправлять, то сказать, что можно.) </w:t>
      </w:r>
      <w:r w:rsidRPr="0085109A">
        <w:rPr>
          <w:rFonts w:ascii="Times New Roman" w:eastAsia="Calibri" w:hAnsi="Times New Roman" w:cs="Times New Roman"/>
          <w:bCs/>
          <w:i/>
          <w:sz w:val="24"/>
          <w:szCs w:val="24"/>
        </w:rPr>
        <w:t>Не разговаривайте, не списывайте, работайте самостоятельно. Когда все сделаете, поднимите руку».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3"/>
      </w:tblGrid>
      <w:tr w:rsidR="0085109A" w:rsidRPr="0085109A" w:rsidTr="00B11A5D">
        <w:trPr>
          <w:trHeight w:val="2777"/>
        </w:trPr>
        <w:tc>
          <w:tcPr>
            <w:tcW w:w="14283" w:type="dxa"/>
            <w:tcBorders>
              <w:top w:val="single" w:sz="4" w:space="0" w:color="auto"/>
              <w:left w:val="single" w:sz="4" w:space="0" w:color="auto"/>
              <w:bottom w:val="single" w:sz="4" w:space="0" w:color="auto"/>
              <w:right w:val="single" w:sz="4" w:space="0" w:color="auto"/>
            </w:tcBorders>
            <w:hideMark/>
          </w:tcPr>
          <w:p w:rsidR="0085109A" w:rsidRPr="0085109A" w:rsidRDefault="0085109A" w:rsidP="0085109A">
            <w:pPr>
              <w:shd w:val="clear" w:color="auto" w:fill="FFFFFF"/>
              <w:spacing w:before="100" w:beforeAutospacing="1" w:after="100" w:afterAutospacing="1" w:line="360" w:lineRule="auto"/>
              <w:ind w:right="91"/>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
                <w:bCs/>
                <w:sz w:val="24"/>
                <w:szCs w:val="24"/>
              </w:rPr>
              <w:t xml:space="preserve">БЛАНК ОТВЕТОВ </w:t>
            </w:r>
          </w:p>
          <w:p w:rsidR="0085109A" w:rsidRPr="0085109A" w:rsidRDefault="0085109A" w:rsidP="0085109A">
            <w:pPr>
              <w:shd w:val="clear" w:color="auto" w:fill="FFFFFF"/>
              <w:tabs>
                <w:tab w:val="left" w:leader="underscore" w:pos="6804"/>
                <w:tab w:val="left" w:leader="underscore" w:pos="10157"/>
              </w:tabs>
              <w:spacing w:before="100" w:beforeAutospacing="1" w:after="100" w:afterAutospacing="1" w:line="360" w:lineRule="auto"/>
              <w:ind w:left="6"/>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pacing w:val="-6"/>
                <w:sz w:val="24"/>
                <w:szCs w:val="24"/>
              </w:rPr>
              <w:t>Скоро она зашла в самую чащу</w:t>
            </w:r>
            <w:r w:rsidRPr="0085109A">
              <w:rPr>
                <w:rFonts w:ascii="Times New Roman" w:eastAsia="Calibri" w:hAnsi="Times New Roman" w:cs="Times New Roman"/>
                <w:sz w:val="24"/>
                <w:szCs w:val="24"/>
              </w:rPr>
              <w:t xml:space="preserve"> ______________</w:t>
            </w:r>
            <w:r w:rsidRPr="0085109A">
              <w:rPr>
                <w:rFonts w:ascii="Times New Roman" w:eastAsia="Calibri" w:hAnsi="Times New Roman" w:cs="Times New Roman"/>
                <w:spacing w:val="-10"/>
                <w:sz w:val="24"/>
                <w:szCs w:val="24"/>
              </w:rPr>
              <w:t xml:space="preserve">. Ни одна ____________________ </w:t>
            </w:r>
            <w:r w:rsidRPr="0085109A">
              <w:rPr>
                <w:rFonts w:ascii="Times New Roman" w:eastAsia="Calibri" w:hAnsi="Times New Roman" w:cs="Times New Roman"/>
                <w:sz w:val="24"/>
                <w:szCs w:val="24"/>
              </w:rPr>
              <w:t xml:space="preserve">не залетала сюда, ни единый ____________________ не проникал сквозь ___________________ ветви. Высокие стволы ___________________ плотными рядами, точно стены. Кругом было так ___________________, что Элиза ______________________ свои собственные шаги, слышала шуршание каждого сухого ________________________, попадавшего ей __________________ ноги. </w:t>
            </w:r>
            <w:r w:rsidRPr="0085109A">
              <w:rPr>
                <w:rFonts w:ascii="Times New Roman" w:eastAsia="Calibri" w:hAnsi="Times New Roman" w:cs="Times New Roman"/>
                <w:spacing w:val="-2"/>
                <w:sz w:val="24"/>
                <w:szCs w:val="24"/>
              </w:rPr>
              <w:t xml:space="preserve">Никогда еще Элиза _______________________________ </w:t>
            </w:r>
            <w:r w:rsidRPr="0085109A">
              <w:rPr>
                <w:rFonts w:ascii="Times New Roman" w:eastAsia="Calibri" w:hAnsi="Times New Roman" w:cs="Times New Roman"/>
                <w:spacing w:val="-3"/>
                <w:sz w:val="24"/>
                <w:szCs w:val="24"/>
              </w:rPr>
              <w:t>в такой глуши.</w:t>
            </w:r>
          </w:p>
        </w:tc>
      </w:tr>
    </w:tbl>
    <w:p w:rsidR="0085109A" w:rsidRPr="0085109A" w:rsidRDefault="0085109A" w:rsidP="0085109A">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b/>
          <w:sz w:val="24"/>
          <w:szCs w:val="24"/>
          <w:u w:val="single"/>
        </w:rPr>
        <w:t>Время выполнения теста</w:t>
      </w:r>
      <w:r w:rsidRPr="0085109A">
        <w:rPr>
          <w:rFonts w:ascii="Times New Roman" w:eastAsia="Calibri" w:hAnsi="Times New Roman" w:cs="Times New Roman"/>
          <w:sz w:val="24"/>
          <w:szCs w:val="24"/>
        </w:rPr>
        <w:t xml:space="preserve"> </w:t>
      </w:r>
      <w:r w:rsidR="00B11A5D">
        <w:rPr>
          <w:rFonts w:ascii="Times New Roman" w:eastAsia="Calibri" w:hAnsi="Times New Roman" w:cs="Times New Roman"/>
          <w:sz w:val="24"/>
          <w:szCs w:val="24"/>
        </w:rPr>
        <w:t>4 минуты</w:t>
      </w:r>
      <w:r w:rsidRPr="0085109A">
        <w:rPr>
          <w:rFonts w:ascii="Times New Roman" w:eastAsia="Calibri" w:hAnsi="Times New Roman" w:cs="Times New Roman"/>
          <w:sz w:val="24"/>
          <w:szCs w:val="24"/>
        </w:rPr>
        <w:t xml:space="preserve">. </w:t>
      </w:r>
    </w:p>
    <w:p w:rsidR="0085109A" w:rsidRPr="0085109A" w:rsidRDefault="0085109A" w:rsidP="0085109A">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b/>
          <w:sz w:val="24"/>
          <w:szCs w:val="24"/>
          <w:u w:val="single"/>
        </w:rPr>
        <w:t>Обработка</w:t>
      </w:r>
      <w:r w:rsidRPr="0085109A">
        <w:rPr>
          <w:rFonts w:ascii="Times New Roman" w:eastAsia="Calibri" w:hAnsi="Times New Roman" w:cs="Times New Roman"/>
          <w:color w:val="C0504D"/>
          <w:sz w:val="24"/>
          <w:szCs w:val="24"/>
        </w:rPr>
        <w:t xml:space="preserve"> </w:t>
      </w:r>
      <w:r w:rsidRPr="0085109A">
        <w:rPr>
          <w:rFonts w:ascii="Times New Roman" w:eastAsia="Calibri" w:hAnsi="Times New Roman" w:cs="Times New Roman"/>
          <w:sz w:val="24"/>
          <w:szCs w:val="24"/>
        </w:rPr>
        <w:t>осуществляется посредством сравнения слов, вставленных ребенком, со словами, приведенными в ключе. Если ребенок использует аналогичные</w:t>
      </w:r>
      <w:r w:rsidRPr="0085109A">
        <w:rPr>
          <w:rFonts w:ascii="Times New Roman" w:eastAsia="Calibri" w:hAnsi="Times New Roman" w:cs="Times New Roman"/>
          <w:color w:val="C0504D"/>
          <w:sz w:val="24"/>
          <w:szCs w:val="24"/>
        </w:rPr>
        <w:t xml:space="preserve"> </w:t>
      </w:r>
      <w:r w:rsidRPr="0085109A">
        <w:rPr>
          <w:rFonts w:ascii="Times New Roman" w:eastAsia="Calibri" w:hAnsi="Times New Roman" w:cs="Times New Roman"/>
          <w:sz w:val="24"/>
          <w:szCs w:val="24"/>
        </w:rPr>
        <w:t>ключевым слова, подходящие по смыслу и лингвистическим правилам, ответ также считается правильным.</w:t>
      </w:r>
    </w:p>
    <w:p w:rsidR="0085109A" w:rsidRPr="0085109A" w:rsidRDefault="0085109A" w:rsidP="00B11A5D">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b/>
          <w:bCs/>
          <w:sz w:val="24"/>
          <w:szCs w:val="24"/>
        </w:rPr>
        <w:t>Ключ к тесту навыка чтения:</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1 – леса</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2 – птица, птичка</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3 – луч света, лучик, луч, звук</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lastRenderedPageBreak/>
        <w:t>4 – густые</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5 – стояли, деревьев стояли, встали</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6 – тихо</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7 – слышала</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8 – листа, листочка, листика</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9 – под</w:t>
      </w:r>
    </w:p>
    <w:p w:rsidR="0085109A" w:rsidRPr="0085109A" w:rsidRDefault="0085109A" w:rsidP="00566CC8">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10 – не бывала, не была, не ходила</w:t>
      </w:r>
    </w:p>
    <w:p w:rsidR="0085109A" w:rsidRPr="0085109A" w:rsidRDefault="0085109A" w:rsidP="00B11A5D">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За каждое совпадение дается 1 балл. Затем подсчитывается общая сумма баллов (</w:t>
      </w:r>
      <w:r w:rsidRPr="0085109A">
        <w:rPr>
          <w:rFonts w:ascii="Times New Roman" w:eastAsia="Calibri" w:hAnsi="Times New Roman" w:cs="Times New Roman"/>
          <w:b/>
          <w:sz w:val="24"/>
          <w:szCs w:val="24"/>
        </w:rPr>
        <w:t>максимум – 10</w:t>
      </w:r>
      <w:r w:rsidRPr="0085109A">
        <w:rPr>
          <w:rFonts w:ascii="Times New Roman" w:eastAsia="Calibri" w:hAnsi="Times New Roman" w:cs="Times New Roman"/>
          <w:sz w:val="24"/>
          <w:szCs w:val="24"/>
        </w:rPr>
        <w:t>), которая сравнивается с нормативными данными для учащихся и определяет уровень (зону) развития навыка чтения.</w:t>
      </w:r>
    </w:p>
    <w:tbl>
      <w:tblPr>
        <w:tblW w:w="13467" w:type="dxa"/>
        <w:tblInd w:w="40" w:type="dxa"/>
        <w:tblLayout w:type="fixed"/>
        <w:tblCellMar>
          <w:left w:w="0" w:type="dxa"/>
          <w:right w:w="0" w:type="dxa"/>
        </w:tblCellMar>
        <w:tblLook w:val="04A0" w:firstRow="1" w:lastRow="0" w:firstColumn="1" w:lastColumn="0" w:noHBand="0" w:noVBand="1"/>
      </w:tblPr>
      <w:tblGrid>
        <w:gridCol w:w="1797"/>
        <w:gridCol w:w="974"/>
        <w:gridCol w:w="2049"/>
        <w:gridCol w:w="2126"/>
        <w:gridCol w:w="2552"/>
        <w:gridCol w:w="3969"/>
      </w:tblGrid>
      <w:tr w:rsidR="0085109A" w:rsidRPr="0085109A" w:rsidTr="00B11A5D">
        <w:trPr>
          <w:trHeight w:val="409"/>
        </w:trPr>
        <w:tc>
          <w:tcPr>
            <w:tcW w:w="1797" w:type="dxa"/>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 xml:space="preserve">Содержание </w:t>
            </w:r>
          </w:p>
          <w:p w:rsidR="0085109A" w:rsidRPr="0085109A" w:rsidRDefault="0085109A" w:rsidP="0085109A">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показателя</w:t>
            </w:r>
          </w:p>
        </w:tc>
        <w:tc>
          <w:tcPr>
            <w:tcW w:w="11670" w:type="dxa"/>
            <w:gridSpan w:val="5"/>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Уровни</w:t>
            </w:r>
          </w:p>
        </w:tc>
      </w:tr>
      <w:tr w:rsidR="0085109A" w:rsidRPr="0085109A" w:rsidTr="00B11A5D">
        <w:trPr>
          <w:trHeight w:val="235"/>
        </w:trPr>
        <w:tc>
          <w:tcPr>
            <w:tcW w:w="1797" w:type="dxa"/>
            <w:vMerge/>
            <w:tcBorders>
              <w:top w:val="single" w:sz="6" w:space="0" w:color="auto"/>
              <w:left w:val="single" w:sz="6" w:space="0" w:color="auto"/>
              <w:bottom w:val="single" w:sz="6" w:space="0" w:color="auto"/>
              <w:right w:val="single" w:sz="6" w:space="0" w:color="auto"/>
            </w:tcBorders>
            <w:vAlign w:val="center"/>
            <w:hideMark/>
          </w:tcPr>
          <w:p w:rsidR="0085109A" w:rsidRPr="0085109A" w:rsidRDefault="0085109A" w:rsidP="0085109A">
            <w:pPr>
              <w:spacing w:after="0" w:line="240" w:lineRule="auto"/>
              <w:rPr>
                <w:rFonts w:ascii="Times New Roman" w:eastAsia="Times New Roman" w:hAnsi="Times New Roman" w:cs="Times New Roman"/>
                <w:sz w:val="24"/>
                <w:szCs w:val="24"/>
                <w:lang w:eastAsia="ru-RU"/>
              </w:rPr>
            </w:pPr>
          </w:p>
        </w:tc>
        <w:tc>
          <w:tcPr>
            <w:tcW w:w="97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1</w:t>
            </w:r>
          </w:p>
        </w:tc>
        <w:tc>
          <w:tcPr>
            <w:tcW w:w="2049"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2</w:t>
            </w:r>
          </w:p>
        </w:tc>
        <w:tc>
          <w:tcPr>
            <w:tcW w:w="2126"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3</w:t>
            </w:r>
          </w:p>
        </w:tc>
        <w:tc>
          <w:tcPr>
            <w:tcW w:w="2552"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4</w:t>
            </w:r>
          </w:p>
        </w:tc>
        <w:tc>
          <w:tcPr>
            <w:tcW w:w="3969"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5</w:t>
            </w:r>
          </w:p>
        </w:tc>
      </w:tr>
      <w:tr w:rsidR="0085109A" w:rsidRPr="0085109A" w:rsidTr="00B11A5D">
        <w:trPr>
          <w:trHeight w:val="932"/>
        </w:trPr>
        <w:tc>
          <w:tcPr>
            <w:tcW w:w="1797" w:type="dxa"/>
            <w:vMerge/>
            <w:tcBorders>
              <w:top w:val="single" w:sz="6" w:space="0" w:color="auto"/>
              <w:left w:val="single" w:sz="6" w:space="0" w:color="auto"/>
              <w:bottom w:val="single" w:sz="6" w:space="0" w:color="auto"/>
              <w:right w:val="single" w:sz="6" w:space="0" w:color="auto"/>
            </w:tcBorders>
            <w:vAlign w:val="center"/>
            <w:hideMark/>
          </w:tcPr>
          <w:p w:rsidR="0085109A" w:rsidRPr="0085109A" w:rsidRDefault="0085109A" w:rsidP="0085109A">
            <w:pPr>
              <w:spacing w:after="0" w:line="240" w:lineRule="auto"/>
              <w:rPr>
                <w:rFonts w:ascii="Times New Roman" w:eastAsia="Times New Roman" w:hAnsi="Times New Roman" w:cs="Times New Roman"/>
                <w:sz w:val="24"/>
                <w:szCs w:val="24"/>
                <w:lang w:eastAsia="ru-RU"/>
              </w:rPr>
            </w:pPr>
          </w:p>
        </w:tc>
        <w:tc>
          <w:tcPr>
            <w:tcW w:w="97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pacing w:after="0" w:line="240" w:lineRule="auto"/>
              <w:rPr>
                <w:rFonts w:ascii="Times New Roman" w:eastAsia="Times New Roman" w:hAnsi="Times New Roman" w:cs="Times New Roman"/>
                <w:sz w:val="24"/>
                <w:szCs w:val="24"/>
                <w:lang w:eastAsia="ru-RU"/>
              </w:rPr>
            </w:pPr>
          </w:p>
        </w:tc>
        <w:tc>
          <w:tcPr>
            <w:tcW w:w="2049"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слабый уровень</w:t>
            </w:r>
          </w:p>
        </w:tc>
        <w:tc>
          <w:tcPr>
            <w:tcW w:w="2126"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средний уровень</w:t>
            </w:r>
          </w:p>
        </w:tc>
        <w:tc>
          <w:tcPr>
            <w:tcW w:w="2552"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хороший уровень</w:t>
            </w:r>
          </w:p>
        </w:tc>
        <w:tc>
          <w:tcPr>
            <w:tcW w:w="3969"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bCs/>
                <w:sz w:val="24"/>
                <w:szCs w:val="24"/>
              </w:rPr>
              <w:t>высокий уровень</w:t>
            </w:r>
          </w:p>
        </w:tc>
      </w:tr>
      <w:tr w:rsidR="0085109A" w:rsidRPr="0085109A" w:rsidTr="00B11A5D">
        <w:trPr>
          <w:trHeight w:val="261"/>
        </w:trPr>
        <w:tc>
          <w:tcPr>
            <w:tcW w:w="1797"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85109A" w:rsidRPr="0085109A" w:rsidRDefault="0085109A" w:rsidP="00B11A5D">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 xml:space="preserve">Навык чтения </w:t>
            </w:r>
          </w:p>
        </w:tc>
        <w:tc>
          <w:tcPr>
            <w:tcW w:w="97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pacing w:after="0" w:line="240" w:lineRule="auto"/>
              <w:rPr>
                <w:rFonts w:ascii="Times New Roman" w:eastAsia="Times New Roman" w:hAnsi="Times New Roman" w:cs="Times New Roman"/>
                <w:sz w:val="24"/>
                <w:szCs w:val="24"/>
                <w:lang w:eastAsia="ru-RU"/>
              </w:rPr>
            </w:pPr>
          </w:p>
        </w:tc>
        <w:tc>
          <w:tcPr>
            <w:tcW w:w="2049"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0–4</w:t>
            </w:r>
          </w:p>
        </w:tc>
        <w:tc>
          <w:tcPr>
            <w:tcW w:w="2126"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5–7</w:t>
            </w:r>
          </w:p>
        </w:tc>
        <w:tc>
          <w:tcPr>
            <w:tcW w:w="2552"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8–9</w:t>
            </w:r>
          </w:p>
        </w:tc>
        <w:tc>
          <w:tcPr>
            <w:tcW w:w="3969"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85109A" w:rsidRPr="0085109A" w:rsidRDefault="0085109A" w:rsidP="0085109A">
            <w:pPr>
              <w:shd w:val="clear" w:color="auto" w:fill="FFFFFF"/>
              <w:spacing w:before="100" w:beforeAutospacing="1" w:after="100" w:afterAutospacing="1" w:line="360" w:lineRule="auto"/>
              <w:jc w:val="center"/>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10</w:t>
            </w:r>
          </w:p>
        </w:tc>
      </w:tr>
    </w:tbl>
    <w:p w:rsidR="0085109A" w:rsidRPr="0085109A" w:rsidRDefault="0085109A" w:rsidP="00B11A5D">
      <w:pPr>
        <w:shd w:val="clear" w:color="auto" w:fill="FFFFFF"/>
        <w:spacing w:after="0" w:line="360" w:lineRule="auto"/>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b/>
          <w:sz w:val="24"/>
          <w:szCs w:val="24"/>
          <w:u w:val="single"/>
        </w:rPr>
        <w:t>Интерпретация</w:t>
      </w:r>
      <w:r w:rsidRPr="0085109A">
        <w:rPr>
          <w:rFonts w:ascii="Times New Roman" w:eastAsia="Calibri" w:hAnsi="Times New Roman" w:cs="Times New Roman"/>
          <w:sz w:val="24"/>
          <w:szCs w:val="24"/>
        </w:rPr>
        <w:t>: каждая из выделенных зон характеризует единицу восприятия текста при чтении и тем самым сформированность самого навыка. Если ребенок ошибается при подборе слов только в 1, 3, и 4 случаях (вписывая, например: «и заблудилась», «зверь», «переплетенные»), то это может свидетельствовать об отсутствии вербальной беглости, некоторых недостатках речевого развития, но само чтение, понимание смысла текстов при этом может быть вполне полноценным (то есть соответствовать 4 зоне).</w:t>
      </w:r>
    </w:p>
    <w:p w:rsidR="0085109A" w:rsidRPr="0085109A" w:rsidRDefault="0085109A" w:rsidP="00B11A5D">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b/>
          <w:bCs/>
          <w:sz w:val="24"/>
          <w:szCs w:val="24"/>
        </w:rPr>
        <w:t xml:space="preserve">Слабый уровень сформированности навыка чтения. </w:t>
      </w:r>
      <w:r w:rsidRPr="0085109A">
        <w:rPr>
          <w:rFonts w:ascii="Times New Roman" w:eastAsia="Calibri" w:hAnsi="Times New Roman" w:cs="Times New Roman"/>
          <w:sz w:val="24"/>
          <w:szCs w:val="24"/>
        </w:rPr>
        <w:t xml:space="preserve">Единицей восприятия текста выступает отдельное слово или части слова (слоги). Ребенок медленно разбирает каждое слово и с трудом понимает то, что читает. Может правильно воспринимать смысл только таких текстов, которые состоят из коротких простых фраз, написанных крупным шрифтом, и по объему не прочитает не только книги, но и тексты в учебниках. Когда его </w:t>
      </w:r>
      <w:r w:rsidRPr="0085109A">
        <w:rPr>
          <w:rFonts w:ascii="Times New Roman" w:eastAsia="Calibri" w:hAnsi="Times New Roman" w:cs="Times New Roman"/>
          <w:spacing w:val="-1"/>
          <w:sz w:val="24"/>
          <w:szCs w:val="24"/>
        </w:rPr>
        <w:t>заставляют это делать, то он, видя перед собой большие по объе</w:t>
      </w:r>
      <w:r w:rsidRPr="0085109A">
        <w:rPr>
          <w:rFonts w:ascii="Times New Roman" w:eastAsia="Calibri" w:hAnsi="Times New Roman" w:cs="Times New Roman"/>
          <w:sz w:val="24"/>
          <w:szCs w:val="24"/>
        </w:rPr>
        <w:t>му тексты, и не пытается их медленно разбирать, а пользуется методом угадывания слов по их общему виду, ориентируясь на начало слова или на корневую основу и опуская второстепенные части, обычно суффиксы и окончания. Предлоги с их управляю</w:t>
      </w:r>
      <w:r w:rsidRPr="0085109A">
        <w:rPr>
          <w:rFonts w:ascii="Times New Roman" w:eastAsia="Calibri" w:hAnsi="Times New Roman" w:cs="Times New Roman"/>
          <w:spacing w:val="-1"/>
          <w:sz w:val="24"/>
          <w:szCs w:val="24"/>
        </w:rPr>
        <w:t>щей ролью также не воспринимаются. При таком чтении все пред</w:t>
      </w:r>
      <w:r w:rsidRPr="0085109A">
        <w:rPr>
          <w:rFonts w:ascii="Times New Roman" w:eastAsia="Calibri" w:hAnsi="Times New Roman" w:cs="Times New Roman"/>
          <w:sz w:val="24"/>
          <w:szCs w:val="24"/>
        </w:rPr>
        <w:t xml:space="preserve">ложение </w:t>
      </w:r>
      <w:r w:rsidRPr="0085109A">
        <w:rPr>
          <w:rFonts w:ascii="Times New Roman" w:eastAsia="Calibri" w:hAnsi="Times New Roman" w:cs="Times New Roman"/>
          <w:sz w:val="24"/>
          <w:szCs w:val="24"/>
        </w:rPr>
        <w:lastRenderedPageBreak/>
        <w:t>может пониматься неверно. Смысл длинных предложений оказывается недоступен ребенку еще и потому, что, добираясь до их конца, он уже не помнит слов, с которых они начинались. Мелкий шрифт осложняет понимание, так как восприятие слов осуществляется по элементам (по слогам и по буквам), а зрительное их выделение оказывается затруднительным. Если ребенок не ведет пальцем по тексту, то вообще не может воспринимать последовательность букв, так как они зрительно сливаются в неподдающиеся узнаванию комплексы, выпадающие из поля внимания. При слабом уровне сформированности навыка чтения ребенок пишет настолько неграмотно, что обычно получает диагноз «дисграфия». Много ошибок делает при списывании текстов, так как не может пользоваться смысловым контролем, а использует только визуальный, диктанты же, изложения и сочинения не может писать совсем.</w:t>
      </w:r>
    </w:p>
    <w:p w:rsidR="0085109A" w:rsidRPr="0085109A" w:rsidRDefault="0085109A" w:rsidP="00B11A5D">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b/>
          <w:bCs/>
          <w:sz w:val="24"/>
          <w:szCs w:val="24"/>
        </w:rPr>
        <w:t xml:space="preserve">Навык чтения сформирован не полностью. </w:t>
      </w:r>
      <w:r w:rsidRPr="0085109A">
        <w:rPr>
          <w:rFonts w:ascii="Times New Roman" w:eastAsia="Calibri" w:hAnsi="Times New Roman" w:cs="Times New Roman"/>
          <w:sz w:val="24"/>
          <w:szCs w:val="24"/>
        </w:rPr>
        <w:t>Единицей восприятия текста является словосочетание. Смысл пред</w:t>
      </w:r>
      <w:r w:rsidRPr="0085109A">
        <w:rPr>
          <w:rFonts w:ascii="Times New Roman" w:eastAsia="Calibri" w:hAnsi="Times New Roman" w:cs="Times New Roman"/>
          <w:spacing w:val="-1"/>
          <w:sz w:val="24"/>
          <w:szCs w:val="24"/>
        </w:rPr>
        <w:t>ложения ребенок понимает не сразу, а как бы складывает из двух-</w:t>
      </w:r>
      <w:r w:rsidRPr="0085109A">
        <w:rPr>
          <w:rFonts w:ascii="Times New Roman" w:eastAsia="Calibri" w:hAnsi="Times New Roman" w:cs="Times New Roman"/>
          <w:sz w:val="24"/>
          <w:szCs w:val="24"/>
        </w:rPr>
        <w:t>трех частей. При медленном чтении может разобрать любые тек</w:t>
      </w:r>
      <w:r w:rsidRPr="0085109A">
        <w:rPr>
          <w:rFonts w:ascii="Times New Roman" w:eastAsia="Calibri" w:hAnsi="Times New Roman" w:cs="Times New Roman"/>
          <w:spacing w:val="-1"/>
          <w:sz w:val="24"/>
          <w:szCs w:val="24"/>
        </w:rPr>
        <w:t xml:space="preserve">сты. Просто построенные тексты на знакомые темы понимает легко. Вполне адекватно может понимать только </w:t>
      </w:r>
      <w:r w:rsidRPr="0085109A">
        <w:rPr>
          <w:rFonts w:ascii="Times New Roman" w:eastAsia="Calibri" w:hAnsi="Times New Roman" w:cs="Times New Roman"/>
          <w:i/>
          <w:iCs/>
          <w:spacing w:val="-1"/>
          <w:sz w:val="24"/>
          <w:szCs w:val="24"/>
        </w:rPr>
        <w:t xml:space="preserve">короткие </w:t>
      </w:r>
      <w:r w:rsidRPr="0085109A">
        <w:rPr>
          <w:rFonts w:ascii="Times New Roman" w:eastAsia="Calibri" w:hAnsi="Times New Roman" w:cs="Times New Roman"/>
          <w:spacing w:val="-1"/>
          <w:sz w:val="24"/>
          <w:szCs w:val="24"/>
        </w:rPr>
        <w:t xml:space="preserve">тексты на </w:t>
      </w:r>
      <w:r w:rsidRPr="0085109A">
        <w:rPr>
          <w:rFonts w:ascii="Times New Roman" w:eastAsia="Calibri" w:hAnsi="Times New Roman" w:cs="Times New Roman"/>
          <w:sz w:val="24"/>
          <w:szCs w:val="24"/>
        </w:rPr>
        <w:t xml:space="preserve">незнакомые темы, так как «согласен» их читать медленно. Длинные, стилистически усложненные предложения ребенок понимает с большим трудом. Для проработки больших объемов использует свой «метод» быстрого чтения, суть которого состоит в том, </w:t>
      </w:r>
      <w:r w:rsidRPr="0085109A">
        <w:rPr>
          <w:rFonts w:ascii="Times New Roman" w:eastAsia="Calibri" w:hAnsi="Times New Roman" w:cs="Times New Roman"/>
          <w:spacing w:val="-1"/>
          <w:sz w:val="24"/>
          <w:szCs w:val="24"/>
        </w:rPr>
        <w:t>что ребенок «просматривает» текст и пытается угадать его содер</w:t>
      </w:r>
      <w:r w:rsidRPr="0085109A">
        <w:rPr>
          <w:rFonts w:ascii="Times New Roman" w:eastAsia="Calibri" w:hAnsi="Times New Roman" w:cs="Times New Roman"/>
          <w:spacing w:val="-3"/>
          <w:sz w:val="24"/>
          <w:szCs w:val="24"/>
        </w:rPr>
        <w:t>жание, «подставляя» стандартные речевые обороты и штампы (не</w:t>
      </w:r>
      <w:r w:rsidRPr="0085109A">
        <w:rPr>
          <w:rFonts w:ascii="Times New Roman" w:eastAsia="Calibri" w:hAnsi="Times New Roman" w:cs="Times New Roman"/>
          <w:spacing w:val="-3"/>
          <w:sz w:val="24"/>
          <w:szCs w:val="24"/>
        </w:rPr>
        <w:softHyphen/>
      </w:r>
      <w:r w:rsidRPr="0085109A">
        <w:rPr>
          <w:rFonts w:ascii="Times New Roman" w:eastAsia="Calibri" w:hAnsi="Times New Roman" w:cs="Times New Roman"/>
          <w:sz w:val="24"/>
          <w:szCs w:val="24"/>
        </w:rPr>
        <w:t>соответствие «подстановки» и реального текста он обычно не за</w:t>
      </w:r>
      <w:r w:rsidRPr="0085109A">
        <w:rPr>
          <w:rFonts w:ascii="Times New Roman" w:eastAsia="Calibri" w:hAnsi="Times New Roman" w:cs="Times New Roman"/>
          <w:spacing w:val="-2"/>
          <w:sz w:val="24"/>
          <w:szCs w:val="24"/>
        </w:rPr>
        <w:t>мечает). Поскольку ребенок обладает весьма ограниченным набо</w:t>
      </w:r>
      <w:r w:rsidRPr="0085109A">
        <w:rPr>
          <w:rFonts w:ascii="Times New Roman" w:eastAsia="Calibri" w:hAnsi="Times New Roman" w:cs="Times New Roman"/>
          <w:spacing w:val="-5"/>
          <w:sz w:val="24"/>
          <w:szCs w:val="24"/>
        </w:rPr>
        <w:t>ром речевых шаблонов, смысл текста может восприниматься весьма</w:t>
      </w:r>
      <w:r w:rsidRPr="0085109A">
        <w:rPr>
          <w:rFonts w:ascii="Times New Roman" w:eastAsia="Calibri" w:hAnsi="Times New Roman" w:cs="Times New Roman"/>
          <w:sz w:val="24"/>
          <w:szCs w:val="24"/>
        </w:rPr>
        <w:t xml:space="preserve"> приблизительно или вообще искажаться. При чтении литератур</w:t>
      </w:r>
      <w:r w:rsidRPr="0085109A">
        <w:rPr>
          <w:rFonts w:ascii="Times New Roman" w:eastAsia="Calibri" w:hAnsi="Times New Roman" w:cs="Times New Roman"/>
          <w:spacing w:val="-1"/>
          <w:sz w:val="24"/>
          <w:szCs w:val="24"/>
        </w:rPr>
        <w:t>ных произведений ребенок с удовольствием ограничивается «кус</w:t>
      </w:r>
      <w:r w:rsidRPr="0085109A">
        <w:rPr>
          <w:rFonts w:ascii="Times New Roman" w:eastAsia="Calibri" w:hAnsi="Times New Roman" w:cs="Times New Roman"/>
          <w:sz w:val="24"/>
          <w:szCs w:val="24"/>
        </w:rPr>
        <w:t>ками», где излагаются события или герои ведут диалоги, и опускает распространенные описания природы или философские рассуждения. Большие по объему книги он обычно не читает, так как из-за «фрагментарного» восприятия у него не возникает целостного представления о содержании, и книга становится неинтерес</w:t>
      </w:r>
      <w:r w:rsidRPr="0085109A">
        <w:rPr>
          <w:rFonts w:ascii="Times New Roman" w:eastAsia="Calibri" w:hAnsi="Times New Roman" w:cs="Times New Roman"/>
          <w:spacing w:val="-1"/>
          <w:sz w:val="24"/>
          <w:szCs w:val="24"/>
        </w:rPr>
        <w:t>ной. Толстые книги способны читать только дети, склонные к фан</w:t>
      </w:r>
      <w:r w:rsidRPr="0085109A">
        <w:rPr>
          <w:rFonts w:ascii="Times New Roman" w:eastAsia="Calibri" w:hAnsi="Times New Roman" w:cs="Times New Roman"/>
          <w:sz w:val="24"/>
          <w:szCs w:val="24"/>
        </w:rPr>
        <w:t xml:space="preserve">тазированию. В этом случае то, что вычитывает ребенок в книге, выступает только как основа для его собственных представлений </w:t>
      </w:r>
      <w:r w:rsidRPr="0085109A">
        <w:rPr>
          <w:rFonts w:ascii="Times New Roman" w:eastAsia="Calibri" w:hAnsi="Times New Roman" w:cs="Times New Roman"/>
          <w:spacing w:val="-1"/>
          <w:sz w:val="24"/>
          <w:szCs w:val="24"/>
        </w:rPr>
        <w:t>и фантазий, часто имеющих мало общего с реальным содержани</w:t>
      </w:r>
      <w:r w:rsidRPr="0085109A">
        <w:rPr>
          <w:rFonts w:ascii="Times New Roman" w:eastAsia="Calibri" w:hAnsi="Times New Roman" w:cs="Times New Roman"/>
          <w:spacing w:val="-1"/>
          <w:sz w:val="24"/>
          <w:szCs w:val="24"/>
        </w:rPr>
        <w:softHyphen/>
      </w:r>
      <w:r w:rsidRPr="0085109A">
        <w:rPr>
          <w:rFonts w:ascii="Times New Roman" w:eastAsia="Calibri" w:hAnsi="Times New Roman" w:cs="Times New Roman"/>
          <w:sz w:val="24"/>
          <w:szCs w:val="24"/>
        </w:rPr>
        <w:t>ем: не идентифицируется время и место событий, культурная и национальная принадлежность героев, особенности родственных и эмоциональных отношений. В основном воспринимаются только события и разговоры. Общий фон не вполне осознанно опреде</w:t>
      </w:r>
      <w:r w:rsidRPr="0085109A">
        <w:rPr>
          <w:rFonts w:ascii="Times New Roman" w:eastAsia="Calibri" w:hAnsi="Times New Roman" w:cs="Times New Roman"/>
          <w:spacing w:val="-1"/>
          <w:sz w:val="24"/>
          <w:szCs w:val="24"/>
        </w:rPr>
        <w:t>ляется ребенком как «про нас, здесь и теперь» (возможны вариан</w:t>
      </w:r>
      <w:r w:rsidRPr="0085109A">
        <w:rPr>
          <w:rFonts w:ascii="Times New Roman" w:eastAsia="Calibri" w:hAnsi="Times New Roman" w:cs="Times New Roman"/>
          <w:sz w:val="24"/>
          <w:szCs w:val="24"/>
        </w:rPr>
        <w:t xml:space="preserve">ты: «про заграницу, про Америку») вне зависимости от того, где и когда происходят события, описываемые в книге. Письмо также страдает специфической неграмотностью. Стилистические и пунктуационные ошибки неискоренимы. Может быть много ошибок в </w:t>
      </w:r>
      <w:r w:rsidRPr="0085109A">
        <w:rPr>
          <w:rFonts w:ascii="Times New Roman" w:eastAsia="Calibri" w:hAnsi="Times New Roman" w:cs="Times New Roman"/>
          <w:spacing w:val="-2"/>
          <w:sz w:val="24"/>
          <w:szCs w:val="24"/>
        </w:rPr>
        <w:t xml:space="preserve">окончаниях, если надо согласовывать отдельные части сложно </w:t>
      </w:r>
      <w:r w:rsidRPr="0085109A">
        <w:rPr>
          <w:rFonts w:ascii="Times New Roman" w:eastAsia="Calibri" w:hAnsi="Times New Roman" w:cs="Times New Roman"/>
          <w:spacing w:val="-2"/>
          <w:sz w:val="24"/>
          <w:szCs w:val="24"/>
        </w:rPr>
        <w:lastRenderedPageBreak/>
        <w:t>по</w:t>
      </w:r>
      <w:r w:rsidRPr="0085109A">
        <w:rPr>
          <w:rFonts w:ascii="Times New Roman" w:eastAsia="Calibri" w:hAnsi="Times New Roman" w:cs="Times New Roman"/>
          <w:sz w:val="24"/>
          <w:szCs w:val="24"/>
        </w:rPr>
        <w:t>строенного предложения. Такие ошибки ребенок может допускать и при списывании, так как сознательно он может контролировать только словосочетания, отдельные части предложения, но не все предложение целиком. Могут встречаться описки (даже в диктантах), когда ребенок вместо реального текста «подставляет» привычный ему речевой штамп (например, учитель диктует: «боль</w:t>
      </w:r>
      <w:r w:rsidRPr="0085109A">
        <w:rPr>
          <w:rFonts w:ascii="Times New Roman" w:eastAsia="Calibri" w:hAnsi="Times New Roman" w:cs="Times New Roman"/>
          <w:spacing w:val="-1"/>
          <w:sz w:val="24"/>
          <w:szCs w:val="24"/>
        </w:rPr>
        <w:t>шой, красивый воздушный шар», а ребенок пишет: «большой, кра</w:t>
      </w:r>
      <w:r w:rsidRPr="0085109A">
        <w:rPr>
          <w:rFonts w:ascii="Times New Roman" w:eastAsia="Calibri" w:hAnsi="Times New Roman" w:cs="Times New Roman"/>
          <w:spacing w:val="-1"/>
          <w:sz w:val="24"/>
          <w:szCs w:val="24"/>
        </w:rPr>
        <w:softHyphen/>
      </w:r>
      <w:r w:rsidRPr="0085109A">
        <w:rPr>
          <w:rFonts w:ascii="Times New Roman" w:eastAsia="Calibri" w:hAnsi="Times New Roman" w:cs="Times New Roman"/>
          <w:sz w:val="24"/>
          <w:szCs w:val="24"/>
        </w:rPr>
        <w:t>сивый, красный шар»). Относительно грамотного письма ребенок может добиться только в том случае, если будет пользоваться простыми, короткими фразами.</w:t>
      </w:r>
    </w:p>
    <w:p w:rsidR="0085109A" w:rsidRPr="0085109A" w:rsidRDefault="0085109A" w:rsidP="00B11A5D">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b/>
          <w:bCs/>
          <w:sz w:val="24"/>
          <w:szCs w:val="24"/>
        </w:rPr>
        <w:t xml:space="preserve">Навык чтения развит хорошо. </w:t>
      </w:r>
      <w:r w:rsidRPr="0085109A">
        <w:rPr>
          <w:rFonts w:ascii="Times New Roman" w:eastAsia="Calibri" w:hAnsi="Times New Roman" w:cs="Times New Roman"/>
          <w:sz w:val="24"/>
          <w:szCs w:val="24"/>
        </w:rPr>
        <w:t>Единицей восприятия текста является целое предложение, смысл которого ребенок схватывает сразу. Читает ребенок обычно много и с удовольствием, пониманию доступны любые тексты. Сложности с пониманием могут возникать только из-за ограниченного словарного запаса и недостаточной общей осведомленности. Но поскольку ребенок много читает, то его словарный запас и общая осведомленность быстро расширяются и проблемы исчезают. При хорошем развитии навыка чтения возможны стилистические ошибки при письме, в остальном оно может быть вполне грамотным. Если ребенок пишет неграмотно, то надо искать другие причины.</w:t>
      </w:r>
    </w:p>
    <w:p w:rsidR="005221BD" w:rsidRDefault="0085109A" w:rsidP="00B11A5D">
      <w:pPr>
        <w:shd w:val="clear" w:color="auto" w:fill="FFFFFF"/>
        <w:spacing w:after="0" w:line="360" w:lineRule="auto"/>
        <w:ind w:firstLine="720"/>
        <w:jc w:val="both"/>
        <w:rPr>
          <w:rFonts w:ascii="Times New Roman" w:eastAsia="Calibri" w:hAnsi="Times New Roman" w:cs="Times New Roman"/>
          <w:sz w:val="24"/>
          <w:szCs w:val="24"/>
        </w:rPr>
      </w:pPr>
      <w:r w:rsidRPr="0085109A">
        <w:rPr>
          <w:rFonts w:ascii="Times New Roman" w:eastAsia="Calibri" w:hAnsi="Times New Roman" w:cs="Times New Roman"/>
          <w:b/>
          <w:bCs/>
          <w:sz w:val="24"/>
          <w:szCs w:val="24"/>
        </w:rPr>
        <w:t xml:space="preserve">Навык чтения развит очень хорошо. </w:t>
      </w:r>
      <w:r w:rsidRPr="0085109A">
        <w:rPr>
          <w:rFonts w:ascii="Times New Roman" w:eastAsia="Calibri" w:hAnsi="Times New Roman" w:cs="Times New Roman"/>
          <w:sz w:val="24"/>
          <w:szCs w:val="24"/>
        </w:rPr>
        <w:t xml:space="preserve">Чтение беглое. Единицей восприятия текста является целое предложение, причем сразу схватывается не только его смысл, но и литературные, языковые особенности. Пониманию доступны любые тексты. При чтении ребенок не </w:t>
      </w:r>
    </w:p>
    <w:p w:rsidR="005221BD" w:rsidRDefault="005221BD" w:rsidP="00B11A5D">
      <w:pPr>
        <w:shd w:val="clear" w:color="auto" w:fill="FFFFFF"/>
        <w:spacing w:after="0" w:line="360" w:lineRule="auto"/>
        <w:ind w:firstLine="720"/>
        <w:jc w:val="both"/>
        <w:rPr>
          <w:rFonts w:ascii="Times New Roman" w:eastAsia="Calibri" w:hAnsi="Times New Roman" w:cs="Times New Roman"/>
          <w:sz w:val="24"/>
          <w:szCs w:val="24"/>
        </w:rPr>
      </w:pPr>
    </w:p>
    <w:p w:rsidR="005221BD" w:rsidRDefault="005221BD" w:rsidP="00B11A5D">
      <w:pPr>
        <w:shd w:val="clear" w:color="auto" w:fill="FFFFFF"/>
        <w:spacing w:after="0" w:line="360" w:lineRule="auto"/>
        <w:ind w:firstLine="720"/>
        <w:jc w:val="both"/>
        <w:rPr>
          <w:rFonts w:ascii="Times New Roman" w:eastAsia="Calibri" w:hAnsi="Times New Roman" w:cs="Times New Roman"/>
          <w:sz w:val="24"/>
          <w:szCs w:val="24"/>
        </w:rPr>
      </w:pPr>
    </w:p>
    <w:p w:rsidR="0085109A" w:rsidRPr="0085109A" w:rsidRDefault="0085109A" w:rsidP="00B11A5D">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85109A">
        <w:rPr>
          <w:rFonts w:ascii="Times New Roman" w:eastAsia="Calibri" w:hAnsi="Times New Roman" w:cs="Times New Roman"/>
          <w:sz w:val="24"/>
          <w:szCs w:val="24"/>
        </w:rPr>
        <w:t>только легко воспринимает содержание, но и невольно отмечает особенности литературного языка, ха</w:t>
      </w:r>
      <w:r w:rsidRPr="0085109A">
        <w:rPr>
          <w:rFonts w:ascii="Times New Roman" w:eastAsia="Calibri" w:hAnsi="Times New Roman" w:cs="Times New Roman"/>
          <w:sz w:val="24"/>
          <w:szCs w:val="24"/>
        </w:rPr>
        <w:softHyphen/>
        <w:t>рактерные для того или иного автора. Закладывается база гуманитарных и лингвистических способностей, формируется литературный вкус, развивается эстетическое восприятие. Грамотность может быть абсолютной. Если ребенок все же пишет неграмотно, то тому имеются другие причины.</w:t>
      </w:r>
    </w:p>
    <w:p w:rsidR="000C0688" w:rsidRPr="00254E2A" w:rsidRDefault="000C0688" w:rsidP="00254E2A">
      <w:pPr>
        <w:widowControl w:val="0"/>
        <w:shd w:val="clear" w:color="auto" w:fill="FFFFFF"/>
        <w:autoSpaceDE w:val="0"/>
        <w:autoSpaceDN w:val="0"/>
        <w:adjustRightInd w:val="0"/>
        <w:spacing w:after="0"/>
        <w:rPr>
          <w:rFonts w:ascii="Times New Roman" w:eastAsia="Calibri" w:hAnsi="Times New Roman" w:cs="Times New Roman"/>
          <w:b/>
          <w:bCs/>
          <w:sz w:val="24"/>
          <w:szCs w:val="24"/>
          <w:lang w:eastAsia="ru-RU"/>
        </w:rPr>
      </w:pPr>
    </w:p>
    <w:p w:rsidR="008A07CB" w:rsidRDefault="008A07CB" w:rsidP="00254E2A">
      <w:pPr>
        <w:jc w:val="center"/>
        <w:rPr>
          <w:rFonts w:ascii="Times New Roman" w:eastAsia="Calibri" w:hAnsi="Times New Roman" w:cs="Times New Roman"/>
          <w:b/>
          <w:sz w:val="28"/>
          <w:szCs w:val="28"/>
        </w:rPr>
      </w:pPr>
    </w:p>
    <w:p w:rsidR="008A07CB" w:rsidRDefault="008A07CB" w:rsidP="00254E2A">
      <w:pPr>
        <w:jc w:val="center"/>
        <w:rPr>
          <w:rFonts w:ascii="Times New Roman" w:eastAsia="Calibri" w:hAnsi="Times New Roman" w:cs="Times New Roman"/>
          <w:b/>
          <w:sz w:val="28"/>
          <w:szCs w:val="28"/>
        </w:rPr>
      </w:pPr>
    </w:p>
    <w:p w:rsidR="008A07CB" w:rsidRDefault="008A07CB" w:rsidP="00254E2A">
      <w:pPr>
        <w:jc w:val="center"/>
        <w:rPr>
          <w:rFonts w:ascii="Times New Roman" w:eastAsia="Calibri" w:hAnsi="Times New Roman" w:cs="Times New Roman"/>
          <w:b/>
          <w:sz w:val="28"/>
          <w:szCs w:val="28"/>
        </w:rPr>
      </w:pPr>
    </w:p>
    <w:p w:rsidR="008A07CB" w:rsidRDefault="008A07CB" w:rsidP="00254E2A">
      <w:pPr>
        <w:jc w:val="center"/>
        <w:rPr>
          <w:rFonts w:ascii="Times New Roman" w:eastAsia="Calibri" w:hAnsi="Times New Roman" w:cs="Times New Roman"/>
          <w:b/>
          <w:sz w:val="28"/>
          <w:szCs w:val="28"/>
        </w:rPr>
      </w:pPr>
    </w:p>
    <w:p w:rsidR="008A07CB" w:rsidRDefault="008A07CB" w:rsidP="00254E2A">
      <w:pPr>
        <w:jc w:val="center"/>
        <w:rPr>
          <w:rFonts w:ascii="Times New Roman" w:eastAsia="Calibri" w:hAnsi="Times New Roman" w:cs="Times New Roman"/>
          <w:b/>
          <w:sz w:val="28"/>
          <w:szCs w:val="28"/>
        </w:rPr>
      </w:pPr>
    </w:p>
    <w:p w:rsidR="008A07CB" w:rsidRDefault="008A07CB" w:rsidP="00254E2A">
      <w:pPr>
        <w:jc w:val="center"/>
        <w:rPr>
          <w:rFonts w:ascii="Times New Roman" w:eastAsia="Calibri" w:hAnsi="Times New Roman" w:cs="Times New Roman"/>
          <w:b/>
          <w:sz w:val="28"/>
          <w:szCs w:val="28"/>
        </w:rPr>
      </w:pPr>
    </w:p>
    <w:p w:rsidR="00254E2A" w:rsidRDefault="00254E2A" w:rsidP="00254E2A">
      <w:pPr>
        <w:jc w:val="center"/>
        <w:rPr>
          <w:rFonts w:ascii="Times New Roman" w:eastAsia="Calibri" w:hAnsi="Times New Roman" w:cs="Times New Roman"/>
          <w:b/>
          <w:sz w:val="28"/>
          <w:szCs w:val="28"/>
        </w:rPr>
      </w:pPr>
      <w:r w:rsidRPr="00254E2A">
        <w:rPr>
          <w:rFonts w:ascii="Times New Roman" w:eastAsia="Calibri" w:hAnsi="Times New Roman" w:cs="Times New Roman"/>
          <w:b/>
          <w:sz w:val="28"/>
          <w:szCs w:val="28"/>
        </w:rPr>
        <w:t>Сводный анализ</w:t>
      </w:r>
      <w:r w:rsidR="00BF47D8">
        <w:rPr>
          <w:rFonts w:ascii="Times New Roman" w:eastAsia="Calibri" w:hAnsi="Times New Roman" w:cs="Times New Roman"/>
          <w:b/>
          <w:sz w:val="28"/>
          <w:szCs w:val="28"/>
        </w:rPr>
        <w:t xml:space="preserve"> динамики</w:t>
      </w:r>
      <w:r w:rsidRPr="00254E2A">
        <w:rPr>
          <w:rFonts w:ascii="Times New Roman" w:eastAsia="Calibri" w:hAnsi="Times New Roman" w:cs="Times New Roman"/>
          <w:b/>
          <w:sz w:val="28"/>
          <w:szCs w:val="28"/>
        </w:rPr>
        <w:t xml:space="preserve"> сформированности УУД по классам</w:t>
      </w:r>
    </w:p>
    <w:p w:rsidR="008A07CB" w:rsidRDefault="008A07CB" w:rsidP="00254E2A">
      <w:pPr>
        <w:jc w:val="center"/>
        <w:rPr>
          <w:rFonts w:ascii="Times New Roman" w:eastAsia="Calibri" w:hAnsi="Times New Roman" w:cs="Times New Roman"/>
          <w:b/>
          <w:sz w:val="28"/>
          <w:szCs w:val="28"/>
        </w:rPr>
      </w:pPr>
    </w:p>
    <w:tbl>
      <w:tblPr>
        <w:tblpPr w:leftFromText="180" w:rightFromText="180" w:vertAnchor="page" w:horzAnchor="margin" w:tblpY="2821"/>
        <w:tblW w:w="15559" w:type="dxa"/>
        <w:tblLayout w:type="fixed"/>
        <w:tblLook w:val="00A0" w:firstRow="1" w:lastRow="0" w:firstColumn="1" w:lastColumn="0" w:noHBand="0" w:noVBand="0"/>
      </w:tblPr>
      <w:tblGrid>
        <w:gridCol w:w="2835"/>
        <w:gridCol w:w="850"/>
        <w:gridCol w:w="675"/>
        <w:gridCol w:w="843"/>
        <w:gridCol w:w="690"/>
        <w:gridCol w:w="878"/>
        <w:gridCol w:w="850"/>
        <w:gridCol w:w="992"/>
        <w:gridCol w:w="993"/>
        <w:gridCol w:w="850"/>
        <w:gridCol w:w="851"/>
        <w:gridCol w:w="850"/>
        <w:gridCol w:w="567"/>
        <w:gridCol w:w="567"/>
        <w:gridCol w:w="567"/>
        <w:gridCol w:w="567"/>
        <w:gridCol w:w="709"/>
        <w:gridCol w:w="425"/>
      </w:tblGrid>
      <w:tr w:rsidR="008A07CB" w:rsidRPr="008741DA" w:rsidTr="00670366">
        <w:trPr>
          <w:trHeight w:val="412"/>
        </w:trPr>
        <w:tc>
          <w:tcPr>
            <w:tcW w:w="15559" w:type="dxa"/>
            <w:gridSpan w:val="18"/>
            <w:tcBorders>
              <w:top w:val="single" w:sz="4" w:space="0" w:color="auto"/>
              <w:left w:val="single" w:sz="4" w:space="0" w:color="auto"/>
              <w:right w:val="single" w:sz="4" w:space="0" w:color="auto"/>
            </w:tcBorders>
          </w:tcPr>
          <w:p w:rsidR="008A07CB" w:rsidRDefault="008A07CB" w:rsidP="008A07CB">
            <w:pPr>
              <w:spacing w:after="0"/>
              <w:jc w:val="right"/>
              <w:rPr>
                <w:rFonts w:ascii="Times New Roman" w:eastAsia="Calibri" w:hAnsi="Times New Roman" w:cs="Times New Roman"/>
                <w:b/>
                <w:sz w:val="28"/>
                <w:szCs w:val="28"/>
              </w:rPr>
            </w:pPr>
          </w:p>
          <w:p w:rsidR="008A07CB" w:rsidRPr="008741DA" w:rsidRDefault="00670366" w:rsidP="00670366">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9А</w:t>
            </w:r>
            <w:r w:rsidR="008A07CB">
              <w:rPr>
                <w:rFonts w:ascii="Times New Roman" w:eastAsia="Calibri" w:hAnsi="Times New Roman" w:cs="Times New Roman"/>
                <w:b/>
                <w:sz w:val="28"/>
                <w:szCs w:val="28"/>
              </w:rPr>
              <w:t xml:space="preserve"> </w:t>
            </w:r>
            <w:r w:rsidR="008A07CB" w:rsidRPr="008741DA">
              <w:rPr>
                <w:rFonts w:ascii="Times New Roman" w:eastAsia="Calibri" w:hAnsi="Times New Roman" w:cs="Times New Roman"/>
                <w:b/>
                <w:sz w:val="28"/>
                <w:szCs w:val="28"/>
              </w:rPr>
              <w:t xml:space="preserve">класс                                                                                                                                                 Результат за </w:t>
            </w:r>
            <w:r>
              <w:rPr>
                <w:rFonts w:ascii="Times New Roman" w:eastAsia="Calibri" w:hAnsi="Times New Roman" w:cs="Times New Roman"/>
                <w:b/>
                <w:sz w:val="28"/>
                <w:szCs w:val="28"/>
              </w:rPr>
              <w:t>9</w:t>
            </w:r>
            <w:r w:rsidR="008A07CB" w:rsidRPr="008741DA">
              <w:rPr>
                <w:rFonts w:ascii="Times New Roman" w:eastAsia="Calibri" w:hAnsi="Times New Roman" w:cs="Times New Roman"/>
                <w:b/>
                <w:sz w:val="28"/>
                <w:szCs w:val="28"/>
              </w:rPr>
              <w:t xml:space="preserve"> класс (</w:t>
            </w:r>
            <w:r>
              <w:rPr>
                <w:rFonts w:ascii="Times New Roman" w:eastAsia="Calibri" w:hAnsi="Times New Roman" w:cs="Times New Roman"/>
                <w:b/>
                <w:sz w:val="28"/>
                <w:szCs w:val="28"/>
              </w:rPr>
              <w:t>_</w:t>
            </w:r>
            <w:r w:rsidR="008A07CB" w:rsidRPr="008741DA">
              <w:rPr>
                <w:rFonts w:ascii="Times New Roman" w:eastAsia="Calibri" w:hAnsi="Times New Roman" w:cs="Times New Roman"/>
                <w:b/>
                <w:sz w:val="28"/>
                <w:szCs w:val="28"/>
              </w:rPr>
              <w:t xml:space="preserve"> человек)</w:t>
            </w:r>
          </w:p>
        </w:tc>
      </w:tr>
      <w:tr w:rsidR="008A07CB" w:rsidRPr="008741DA" w:rsidTr="00670366">
        <w:trPr>
          <w:trHeight w:val="255"/>
        </w:trPr>
        <w:tc>
          <w:tcPr>
            <w:tcW w:w="2835" w:type="dxa"/>
            <w:vMerge w:val="restart"/>
            <w:tcBorders>
              <w:top w:val="single" w:sz="4" w:space="0" w:color="auto"/>
              <w:left w:val="single" w:sz="4" w:space="0" w:color="auto"/>
              <w:right w:val="single" w:sz="4" w:space="0" w:color="auto"/>
            </w:tcBorders>
            <w:noWrap/>
            <w:vAlign w:val="center"/>
          </w:tcPr>
          <w:p w:rsidR="008A07CB" w:rsidRPr="00CB6FF2" w:rsidRDefault="008A07CB" w:rsidP="008A07CB">
            <w:pPr>
              <w:rPr>
                <w:rFonts w:ascii="Calibri" w:eastAsia="Calibri" w:hAnsi="Calibri" w:cs="Times New Roman"/>
                <w:b/>
                <w:bCs/>
                <w:color w:val="000000"/>
                <w:sz w:val="18"/>
                <w:szCs w:val="18"/>
                <w:lang w:eastAsia="ru-RU"/>
              </w:rPr>
            </w:pPr>
            <w:r w:rsidRPr="00CB6FF2">
              <w:rPr>
                <w:rFonts w:ascii="Calibri" w:eastAsia="Calibri" w:hAnsi="Calibri" w:cs="Times New Roman"/>
                <w:b/>
                <w:bCs/>
                <w:color w:val="000000"/>
                <w:sz w:val="18"/>
                <w:szCs w:val="18"/>
                <w:lang w:eastAsia="ru-RU"/>
              </w:rPr>
              <w:t>Ф. И. учащегося</w:t>
            </w:r>
          </w:p>
        </w:tc>
        <w:tc>
          <w:tcPr>
            <w:tcW w:w="850" w:type="dxa"/>
            <w:vMerge w:val="restart"/>
            <w:tcBorders>
              <w:top w:val="single" w:sz="4" w:space="0" w:color="auto"/>
              <w:left w:val="single" w:sz="4" w:space="0" w:color="auto"/>
              <w:right w:val="single" w:sz="4" w:space="0" w:color="auto"/>
            </w:tcBorders>
            <w:vAlign w:val="center"/>
          </w:tcPr>
          <w:p w:rsidR="008A07CB" w:rsidRPr="00CB6FF2" w:rsidRDefault="008A07CB" w:rsidP="008A07CB">
            <w:pPr>
              <w:rPr>
                <w:rFonts w:ascii="Calibri" w:eastAsia="Calibri" w:hAnsi="Calibri" w:cs="Times New Roman"/>
                <w:b/>
                <w:bCs/>
                <w:color w:val="000000"/>
                <w:sz w:val="18"/>
                <w:szCs w:val="18"/>
                <w:lang w:eastAsia="ru-RU"/>
              </w:rPr>
            </w:pPr>
            <w:r w:rsidRPr="00CB6FF2">
              <w:rPr>
                <w:rFonts w:ascii="Calibri" w:eastAsia="Calibri" w:hAnsi="Calibri" w:cs="Times New Roman"/>
                <w:b/>
                <w:bCs/>
                <w:color w:val="000000"/>
                <w:sz w:val="18"/>
                <w:szCs w:val="18"/>
                <w:lang w:eastAsia="ru-RU"/>
              </w:rPr>
              <w:t>Класс</w:t>
            </w:r>
          </w:p>
        </w:tc>
        <w:tc>
          <w:tcPr>
            <w:tcW w:w="2208" w:type="dxa"/>
            <w:gridSpan w:val="3"/>
            <w:tcBorders>
              <w:top w:val="single" w:sz="4" w:space="0" w:color="auto"/>
              <w:left w:val="nil"/>
              <w:bottom w:val="single" w:sz="4" w:space="0" w:color="auto"/>
              <w:right w:val="single" w:sz="4" w:space="0" w:color="auto"/>
            </w:tcBorders>
            <w:noWrap/>
            <w:vAlign w:val="bottom"/>
          </w:tcPr>
          <w:p w:rsidR="008A07CB" w:rsidRPr="00CB6FF2" w:rsidRDefault="008A07CB" w:rsidP="008A07CB">
            <w:pPr>
              <w:spacing w:after="0" w:line="240" w:lineRule="auto"/>
              <w:jc w:val="center"/>
              <w:rPr>
                <w:rFonts w:ascii="Calibri" w:eastAsia="Calibri" w:hAnsi="Calibri" w:cs="Times New Roman"/>
                <w:b/>
                <w:sz w:val="20"/>
                <w:szCs w:val="20"/>
              </w:rPr>
            </w:pPr>
            <w:r w:rsidRPr="00CB6FF2">
              <w:rPr>
                <w:rFonts w:ascii="Calibri" w:eastAsia="Calibri" w:hAnsi="Calibri" w:cs="Times New Roman"/>
                <w:b/>
                <w:sz w:val="20"/>
                <w:szCs w:val="20"/>
              </w:rPr>
              <w:t>Личностные УУД</w:t>
            </w:r>
          </w:p>
          <w:p w:rsidR="008A07CB" w:rsidRPr="00CB6FF2" w:rsidRDefault="008A07CB" w:rsidP="008A07CB">
            <w:pPr>
              <w:spacing w:after="0" w:line="240" w:lineRule="auto"/>
              <w:jc w:val="center"/>
              <w:rPr>
                <w:rFonts w:ascii="Calibri" w:eastAsia="Calibri" w:hAnsi="Calibri" w:cs="Times New Roman"/>
                <w:b/>
                <w:sz w:val="20"/>
                <w:szCs w:val="20"/>
              </w:rPr>
            </w:pPr>
          </w:p>
        </w:tc>
        <w:tc>
          <w:tcPr>
            <w:tcW w:w="1728" w:type="dxa"/>
            <w:gridSpan w:val="2"/>
            <w:tcBorders>
              <w:top w:val="single" w:sz="4" w:space="0" w:color="auto"/>
              <w:left w:val="nil"/>
              <w:bottom w:val="single" w:sz="4" w:space="0" w:color="auto"/>
              <w:right w:val="single" w:sz="4" w:space="0" w:color="auto"/>
            </w:tcBorders>
            <w:vAlign w:val="bottom"/>
          </w:tcPr>
          <w:p w:rsidR="008A07CB" w:rsidRPr="00CB6FF2" w:rsidRDefault="008A07CB" w:rsidP="008A07CB">
            <w:pPr>
              <w:spacing w:after="0" w:line="240" w:lineRule="auto"/>
              <w:jc w:val="center"/>
              <w:rPr>
                <w:rFonts w:ascii="Calibri" w:eastAsia="Calibri" w:hAnsi="Calibri" w:cs="Times New Roman"/>
                <w:b/>
                <w:sz w:val="20"/>
                <w:szCs w:val="20"/>
              </w:rPr>
            </w:pPr>
            <w:r w:rsidRPr="00CB6FF2">
              <w:rPr>
                <w:rFonts w:ascii="Calibri" w:eastAsia="Calibri" w:hAnsi="Calibri" w:cs="Times New Roman"/>
                <w:b/>
                <w:sz w:val="20"/>
                <w:szCs w:val="20"/>
              </w:rPr>
              <w:t>Регулятивные УУД</w:t>
            </w:r>
          </w:p>
          <w:p w:rsidR="008A07CB" w:rsidRPr="00CB6FF2" w:rsidRDefault="008A07CB" w:rsidP="008A07CB">
            <w:pPr>
              <w:spacing w:after="0" w:line="240" w:lineRule="auto"/>
              <w:jc w:val="center"/>
              <w:rPr>
                <w:rFonts w:ascii="Calibri" w:eastAsia="Calibri" w:hAnsi="Calibri" w:cs="Times New Roman"/>
                <w:b/>
                <w:sz w:val="20"/>
                <w:szCs w:val="20"/>
              </w:rPr>
            </w:pPr>
          </w:p>
        </w:tc>
        <w:tc>
          <w:tcPr>
            <w:tcW w:w="1985" w:type="dxa"/>
            <w:gridSpan w:val="2"/>
            <w:tcBorders>
              <w:top w:val="single" w:sz="4" w:space="0" w:color="auto"/>
              <w:left w:val="nil"/>
              <w:bottom w:val="single" w:sz="4" w:space="0" w:color="auto"/>
              <w:right w:val="single" w:sz="4" w:space="0" w:color="auto"/>
            </w:tcBorders>
            <w:vAlign w:val="bottom"/>
          </w:tcPr>
          <w:p w:rsidR="008A07CB" w:rsidRPr="00CB6FF2" w:rsidRDefault="008A07CB" w:rsidP="008A07CB">
            <w:pPr>
              <w:spacing w:after="0" w:line="240" w:lineRule="auto"/>
              <w:jc w:val="center"/>
              <w:rPr>
                <w:rFonts w:ascii="Calibri" w:eastAsia="Calibri" w:hAnsi="Calibri" w:cs="Times New Roman"/>
                <w:b/>
                <w:sz w:val="20"/>
                <w:szCs w:val="20"/>
              </w:rPr>
            </w:pPr>
            <w:r w:rsidRPr="00CB6FF2">
              <w:rPr>
                <w:rFonts w:ascii="Calibri" w:eastAsia="Calibri" w:hAnsi="Calibri" w:cs="Times New Roman"/>
                <w:b/>
                <w:sz w:val="20"/>
                <w:szCs w:val="20"/>
              </w:rPr>
              <w:t>Коммуникативные УУД</w:t>
            </w:r>
          </w:p>
          <w:p w:rsidR="008A07CB" w:rsidRPr="00CB6FF2" w:rsidRDefault="008A07CB" w:rsidP="008A07CB">
            <w:pPr>
              <w:spacing w:after="0" w:line="240" w:lineRule="auto"/>
              <w:jc w:val="center"/>
              <w:rPr>
                <w:rFonts w:ascii="Calibri" w:eastAsia="Calibri" w:hAnsi="Calibri" w:cs="Times New Roman"/>
                <w:b/>
                <w:sz w:val="20"/>
                <w:szCs w:val="20"/>
              </w:rPr>
            </w:pPr>
          </w:p>
        </w:tc>
        <w:tc>
          <w:tcPr>
            <w:tcW w:w="1701" w:type="dxa"/>
            <w:gridSpan w:val="2"/>
            <w:tcBorders>
              <w:top w:val="single" w:sz="4" w:space="0" w:color="auto"/>
              <w:left w:val="nil"/>
              <w:bottom w:val="single" w:sz="4" w:space="0" w:color="auto"/>
              <w:right w:val="single" w:sz="4" w:space="0" w:color="auto"/>
            </w:tcBorders>
            <w:vAlign w:val="bottom"/>
          </w:tcPr>
          <w:p w:rsidR="008A07CB" w:rsidRPr="00CB6FF2" w:rsidRDefault="008A07CB" w:rsidP="008A07CB">
            <w:pPr>
              <w:spacing w:after="0" w:line="240" w:lineRule="auto"/>
              <w:jc w:val="center"/>
              <w:rPr>
                <w:rFonts w:ascii="Calibri" w:eastAsia="Calibri" w:hAnsi="Calibri" w:cs="Times New Roman"/>
                <w:b/>
                <w:sz w:val="20"/>
                <w:szCs w:val="20"/>
              </w:rPr>
            </w:pPr>
            <w:r w:rsidRPr="00CB6FF2">
              <w:rPr>
                <w:rFonts w:ascii="Calibri" w:eastAsia="Calibri" w:hAnsi="Calibri" w:cs="Times New Roman"/>
                <w:b/>
                <w:sz w:val="20"/>
                <w:szCs w:val="20"/>
              </w:rPr>
              <w:t>Познавательные УУД</w:t>
            </w:r>
          </w:p>
          <w:p w:rsidR="008A07CB" w:rsidRPr="00CB6FF2" w:rsidRDefault="008A07CB" w:rsidP="008A07CB">
            <w:pPr>
              <w:spacing w:after="0" w:line="240" w:lineRule="auto"/>
              <w:jc w:val="center"/>
              <w:rPr>
                <w:rFonts w:ascii="Calibri" w:eastAsia="Calibri" w:hAnsi="Calibri" w:cs="Times New Roman"/>
                <w:b/>
                <w:sz w:val="20"/>
                <w:szCs w:val="20"/>
              </w:rPr>
            </w:pPr>
          </w:p>
        </w:tc>
        <w:tc>
          <w:tcPr>
            <w:tcW w:w="850" w:type="dxa"/>
            <w:vMerge w:val="restart"/>
            <w:tcBorders>
              <w:top w:val="single" w:sz="4" w:space="0" w:color="auto"/>
              <w:left w:val="nil"/>
              <w:right w:val="single" w:sz="4" w:space="0" w:color="auto"/>
            </w:tcBorders>
            <w:textDirection w:val="btLr"/>
          </w:tcPr>
          <w:p w:rsidR="008A07CB" w:rsidRPr="00CB6FF2" w:rsidRDefault="008A07CB" w:rsidP="008A07CB">
            <w:pPr>
              <w:spacing w:after="0" w:line="240" w:lineRule="auto"/>
              <w:ind w:left="113" w:right="113"/>
              <w:rPr>
                <w:rFonts w:ascii="Calibri" w:eastAsia="Calibri" w:hAnsi="Calibri" w:cs="Times New Roman"/>
                <w:sz w:val="20"/>
                <w:szCs w:val="20"/>
              </w:rPr>
            </w:pPr>
            <w:r w:rsidRPr="00CB6FF2">
              <w:rPr>
                <w:rFonts w:ascii="Calibri" w:eastAsia="Calibri" w:hAnsi="Calibri" w:cs="Times New Roman"/>
                <w:sz w:val="20"/>
                <w:szCs w:val="20"/>
              </w:rPr>
              <w:t>Текст</w:t>
            </w:r>
          </w:p>
          <w:p w:rsidR="008A07CB" w:rsidRPr="00CB6FF2" w:rsidRDefault="008A07CB" w:rsidP="008A07CB">
            <w:pPr>
              <w:spacing w:after="0" w:line="240" w:lineRule="auto"/>
              <w:ind w:left="113" w:right="113"/>
              <w:rPr>
                <w:rFonts w:ascii="Calibri" w:eastAsia="Calibri" w:hAnsi="Calibri" w:cs="Times New Roman"/>
                <w:sz w:val="20"/>
                <w:szCs w:val="20"/>
              </w:rPr>
            </w:pPr>
            <w:r w:rsidRPr="00CB6FF2">
              <w:rPr>
                <w:rFonts w:ascii="Calibri" w:eastAsia="Calibri" w:hAnsi="Calibri" w:cs="Times New Roman"/>
                <w:sz w:val="20"/>
                <w:szCs w:val="20"/>
              </w:rPr>
              <w:t>осознанное чтение</w:t>
            </w:r>
          </w:p>
        </w:tc>
        <w:tc>
          <w:tcPr>
            <w:tcW w:w="2977" w:type="dxa"/>
            <w:gridSpan w:val="5"/>
            <w:vMerge w:val="restart"/>
            <w:tcBorders>
              <w:top w:val="single" w:sz="4" w:space="0" w:color="auto"/>
              <w:left w:val="nil"/>
              <w:right w:val="single" w:sz="4" w:space="0" w:color="auto"/>
            </w:tcBorders>
          </w:tcPr>
          <w:p w:rsidR="008A07CB" w:rsidRPr="00CB6FF2" w:rsidRDefault="008A07CB" w:rsidP="008A07CB">
            <w:pPr>
              <w:spacing w:after="0" w:line="240" w:lineRule="auto"/>
              <w:rPr>
                <w:rFonts w:ascii="Calibri" w:eastAsia="Calibri" w:hAnsi="Calibri" w:cs="Times New Roman"/>
                <w:sz w:val="20"/>
                <w:szCs w:val="20"/>
              </w:rPr>
            </w:pPr>
            <w:r w:rsidRPr="00CB6FF2">
              <w:rPr>
                <w:rFonts w:ascii="Calibri" w:eastAsia="Calibri" w:hAnsi="Calibri" w:cs="Times New Roman"/>
                <w:sz w:val="20"/>
                <w:szCs w:val="20"/>
              </w:rPr>
              <w:t>коэффициент общего развития уровня УУД</w:t>
            </w:r>
          </w:p>
        </w:tc>
        <w:tc>
          <w:tcPr>
            <w:tcW w:w="425" w:type="dxa"/>
            <w:vMerge w:val="restart"/>
            <w:tcBorders>
              <w:top w:val="single" w:sz="4" w:space="0" w:color="auto"/>
              <w:left w:val="nil"/>
              <w:right w:val="single" w:sz="4" w:space="0" w:color="auto"/>
            </w:tcBorders>
            <w:textDirection w:val="btLr"/>
          </w:tcPr>
          <w:p w:rsidR="008A07CB" w:rsidRPr="008741DA" w:rsidRDefault="00670366" w:rsidP="008A07CB">
            <w:pPr>
              <w:spacing w:after="0" w:line="240" w:lineRule="auto"/>
              <w:ind w:left="113" w:right="113"/>
              <w:rPr>
                <w:rFonts w:ascii="Calibri" w:eastAsia="Calibri" w:hAnsi="Calibri" w:cs="Times New Roman"/>
                <w:sz w:val="20"/>
                <w:szCs w:val="20"/>
              </w:rPr>
            </w:pPr>
            <w:r>
              <w:rPr>
                <w:rFonts w:ascii="Calibri" w:eastAsia="Calibri" w:hAnsi="Calibri" w:cs="Times New Roman"/>
                <w:sz w:val="20"/>
                <w:szCs w:val="20"/>
              </w:rPr>
              <w:t>Итоговая динамика с  5 по 9 класс</w:t>
            </w:r>
          </w:p>
        </w:tc>
      </w:tr>
      <w:tr w:rsidR="00670366" w:rsidRPr="008741DA" w:rsidTr="00670366">
        <w:trPr>
          <w:trHeight w:val="1503"/>
        </w:trPr>
        <w:tc>
          <w:tcPr>
            <w:tcW w:w="2835" w:type="dxa"/>
            <w:vMerge/>
            <w:tcBorders>
              <w:left w:val="single" w:sz="4" w:space="0" w:color="auto"/>
              <w:right w:val="single" w:sz="4" w:space="0" w:color="auto"/>
            </w:tcBorders>
            <w:vAlign w:val="center"/>
          </w:tcPr>
          <w:p w:rsidR="008A07CB" w:rsidRPr="008741DA" w:rsidRDefault="008A07CB" w:rsidP="008A07CB">
            <w:pPr>
              <w:rPr>
                <w:rFonts w:ascii="Calibri" w:eastAsia="Calibri" w:hAnsi="Calibri" w:cs="Times New Roman"/>
                <w:b/>
                <w:bCs/>
                <w:color w:val="000000"/>
                <w:sz w:val="18"/>
                <w:szCs w:val="18"/>
                <w:lang w:eastAsia="ru-RU"/>
              </w:rPr>
            </w:pPr>
          </w:p>
        </w:tc>
        <w:tc>
          <w:tcPr>
            <w:tcW w:w="850" w:type="dxa"/>
            <w:vMerge/>
            <w:tcBorders>
              <w:left w:val="single" w:sz="4" w:space="0" w:color="auto"/>
              <w:right w:val="single" w:sz="4" w:space="0" w:color="auto"/>
            </w:tcBorders>
            <w:vAlign w:val="center"/>
          </w:tcPr>
          <w:p w:rsidR="008A07CB" w:rsidRPr="008741DA" w:rsidRDefault="008A07CB" w:rsidP="008A07CB">
            <w:pPr>
              <w:rPr>
                <w:rFonts w:ascii="Calibri" w:eastAsia="Calibri" w:hAnsi="Calibri" w:cs="Times New Roman"/>
                <w:b/>
                <w:bCs/>
                <w:color w:val="000000"/>
                <w:sz w:val="18"/>
                <w:szCs w:val="18"/>
                <w:lang w:eastAsia="ru-RU"/>
              </w:rPr>
            </w:pPr>
          </w:p>
        </w:tc>
        <w:tc>
          <w:tcPr>
            <w:tcW w:w="675" w:type="dxa"/>
            <w:vMerge w:val="restart"/>
            <w:tcBorders>
              <w:top w:val="nil"/>
              <w:left w:val="nil"/>
              <w:right w:val="single" w:sz="4" w:space="0" w:color="auto"/>
            </w:tcBorders>
            <w:noWrap/>
            <w:textDirection w:val="btLr"/>
            <w:vAlign w:val="center"/>
          </w:tcPr>
          <w:p w:rsidR="008A07CB" w:rsidRPr="008741DA" w:rsidRDefault="008A07CB" w:rsidP="008A07CB">
            <w:pPr>
              <w:jc w:val="center"/>
              <w:rPr>
                <w:rFonts w:ascii="Calibri" w:eastAsia="Calibri" w:hAnsi="Calibri" w:cs="Times New Roman"/>
                <w:color w:val="000000"/>
                <w:sz w:val="18"/>
                <w:szCs w:val="18"/>
                <w:lang w:eastAsia="ru-RU"/>
              </w:rPr>
            </w:pPr>
            <w:r w:rsidRPr="008741DA">
              <w:rPr>
                <w:rFonts w:ascii="Calibri" w:eastAsia="Calibri" w:hAnsi="Calibri" w:cs="Times New Roman"/>
                <w:color w:val="000000"/>
                <w:sz w:val="18"/>
                <w:szCs w:val="18"/>
                <w:lang w:eastAsia="ru-RU"/>
              </w:rPr>
              <w:t>самооценка</w:t>
            </w:r>
          </w:p>
        </w:tc>
        <w:tc>
          <w:tcPr>
            <w:tcW w:w="843" w:type="dxa"/>
            <w:vMerge w:val="restart"/>
            <w:tcBorders>
              <w:top w:val="nil"/>
              <w:left w:val="nil"/>
              <w:right w:val="single" w:sz="4" w:space="0" w:color="auto"/>
            </w:tcBorders>
            <w:noWrap/>
            <w:textDirection w:val="btLr"/>
            <w:vAlign w:val="center"/>
          </w:tcPr>
          <w:p w:rsidR="008A07CB" w:rsidRPr="008741DA" w:rsidRDefault="008A07CB" w:rsidP="008A07CB">
            <w:pPr>
              <w:jc w:val="center"/>
              <w:rPr>
                <w:rFonts w:ascii="Calibri" w:eastAsia="Calibri" w:hAnsi="Calibri" w:cs="Times New Roman"/>
                <w:color w:val="000000"/>
                <w:sz w:val="18"/>
                <w:szCs w:val="18"/>
                <w:lang w:eastAsia="ru-RU"/>
              </w:rPr>
            </w:pPr>
            <w:r w:rsidRPr="008741DA">
              <w:rPr>
                <w:rFonts w:ascii="Calibri" w:eastAsia="Calibri" w:hAnsi="Calibri" w:cs="Times New Roman"/>
                <w:color w:val="000000"/>
                <w:sz w:val="18"/>
                <w:szCs w:val="18"/>
                <w:lang w:eastAsia="ru-RU"/>
              </w:rPr>
              <w:t>Уровень притязаний</w:t>
            </w:r>
          </w:p>
        </w:tc>
        <w:tc>
          <w:tcPr>
            <w:tcW w:w="690" w:type="dxa"/>
            <w:vMerge w:val="restart"/>
            <w:tcBorders>
              <w:top w:val="single" w:sz="4" w:space="0" w:color="auto"/>
              <w:left w:val="nil"/>
              <w:right w:val="single" w:sz="4" w:space="0" w:color="auto"/>
            </w:tcBorders>
            <w:textDirection w:val="btLr"/>
          </w:tcPr>
          <w:p w:rsidR="008A07CB" w:rsidRPr="008741DA" w:rsidRDefault="008A07CB" w:rsidP="008A07CB">
            <w:pPr>
              <w:jc w:val="center"/>
              <w:rPr>
                <w:rFonts w:ascii="Calibri" w:eastAsia="Calibri" w:hAnsi="Calibri" w:cs="Times New Roman"/>
                <w:color w:val="000000"/>
                <w:sz w:val="18"/>
                <w:szCs w:val="18"/>
                <w:lang w:eastAsia="ru-RU"/>
              </w:rPr>
            </w:pPr>
            <w:r w:rsidRPr="008741DA">
              <w:rPr>
                <w:rFonts w:ascii="Calibri" w:eastAsia="Calibri" w:hAnsi="Calibri" w:cs="Times New Roman"/>
                <w:color w:val="000000"/>
                <w:sz w:val="18"/>
                <w:szCs w:val="18"/>
                <w:lang w:eastAsia="ru-RU"/>
              </w:rPr>
              <w:t>мотивация</w:t>
            </w:r>
          </w:p>
        </w:tc>
        <w:tc>
          <w:tcPr>
            <w:tcW w:w="878" w:type="dxa"/>
            <w:vMerge w:val="restart"/>
            <w:tcBorders>
              <w:top w:val="single" w:sz="4" w:space="0" w:color="auto"/>
              <w:left w:val="single" w:sz="4" w:space="0" w:color="auto"/>
              <w:right w:val="single" w:sz="4" w:space="0" w:color="auto"/>
            </w:tcBorders>
            <w:noWrap/>
            <w:textDirection w:val="btLr"/>
            <w:vAlign w:val="center"/>
          </w:tcPr>
          <w:p w:rsidR="008A07CB" w:rsidRPr="008741DA" w:rsidRDefault="008A07CB" w:rsidP="008A07CB">
            <w:pPr>
              <w:jc w:val="center"/>
              <w:rPr>
                <w:rFonts w:ascii="Calibri" w:eastAsia="Calibri" w:hAnsi="Calibri" w:cs="Times New Roman"/>
                <w:color w:val="000000"/>
                <w:sz w:val="18"/>
                <w:szCs w:val="18"/>
                <w:lang w:eastAsia="ru-RU"/>
              </w:rPr>
            </w:pPr>
            <w:r w:rsidRPr="008741DA">
              <w:rPr>
                <w:rFonts w:ascii="Calibri" w:eastAsia="Calibri" w:hAnsi="Calibri" w:cs="Times New Roman"/>
                <w:color w:val="000000"/>
                <w:sz w:val="18"/>
                <w:szCs w:val="18"/>
                <w:lang w:eastAsia="ru-RU"/>
              </w:rPr>
              <w:t>инструкции</w:t>
            </w:r>
          </w:p>
        </w:tc>
        <w:tc>
          <w:tcPr>
            <w:tcW w:w="850" w:type="dxa"/>
            <w:vMerge w:val="restart"/>
            <w:tcBorders>
              <w:top w:val="nil"/>
              <w:left w:val="nil"/>
              <w:right w:val="single" w:sz="4" w:space="0" w:color="auto"/>
            </w:tcBorders>
            <w:noWrap/>
            <w:textDirection w:val="btLr"/>
            <w:vAlign w:val="center"/>
          </w:tcPr>
          <w:p w:rsidR="008A07CB" w:rsidRPr="008741DA" w:rsidRDefault="008A07CB" w:rsidP="008A07CB">
            <w:pPr>
              <w:jc w:val="center"/>
              <w:rPr>
                <w:rFonts w:ascii="Calibri" w:eastAsia="Calibri" w:hAnsi="Calibri" w:cs="Times New Roman"/>
                <w:color w:val="000000"/>
                <w:sz w:val="18"/>
                <w:szCs w:val="18"/>
                <w:lang w:eastAsia="ru-RU"/>
              </w:rPr>
            </w:pPr>
            <w:r w:rsidRPr="008741DA">
              <w:rPr>
                <w:rFonts w:ascii="Calibri" w:eastAsia="Calibri" w:hAnsi="Calibri" w:cs="Times New Roman"/>
                <w:color w:val="000000"/>
                <w:sz w:val="18"/>
                <w:szCs w:val="18"/>
                <w:lang w:eastAsia="ru-RU"/>
              </w:rPr>
              <w:t>кодировка</w:t>
            </w:r>
          </w:p>
        </w:tc>
        <w:tc>
          <w:tcPr>
            <w:tcW w:w="992" w:type="dxa"/>
            <w:vMerge w:val="restart"/>
            <w:tcBorders>
              <w:top w:val="nil"/>
              <w:left w:val="nil"/>
              <w:right w:val="single" w:sz="4" w:space="0" w:color="auto"/>
            </w:tcBorders>
            <w:noWrap/>
            <w:textDirection w:val="btLr"/>
            <w:vAlign w:val="center"/>
          </w:tcPr>
          <w:p w:rsidR="008A07CB" w:rsidRPr="008741DA" w:rsidRDefault="008A07CB" w:rsidP="008A07CB">
            <w:pPr>
              <w:jc w:val="center"/>
              <w:rPr>
                <w:rFonts w:ascii="Calibri" w:eastAsia="Calibri" w:hAnsi="Calibri" w:cs="Times New Roman"/>
                <w:color w:val="000000"/>
                <w:sz w:val="18"/>
                <w:szCs w:val="18"/>
                <w:lang w:eastAsia="ru-RU"/>
              </w:rPr>
            </w:pPr>
            <w:r w:rsidRPr="008741DA">
              <w:rPr>
                <w:rFonts w:ascii="Calibri" w:eastAsia="Calibri" w:hAnsi="Calibri" w:cs="Times New Roman"/>
                <w:color w:val="000000"/>
                <w:sz w:val="18"/>
                <w:szCs w:val="18"/>
                <w:lang w:eastAsia="ru-RU"/>
              </w:rPr>
              <w:t>Коммуникативный контроль</w:t>
            </w:r>
          </w:p>
        </w:tc>
        <w:tc>
          <w:tcPr>
            <w:tcW w:w="993" w:type="dxa"/>
            <w:vMerge w:val="restart"/>
            <w:tcBorders>
              <w:top w:val="nil"/>
              <w:left w:val="nil"/>
              <w:right w:val="single" w:sz="4" w:space="0" w:color="auto"/>
            </w:tcBorders>
            <w:textDirection w:val="btLr"/>
            <w:vAlign w:val="bottom"/>
          </w:tcPr>
          <w:p w:rsidR="008A07CB" w:rsidRPr="008741DA" w:rsidRDefault="008A07CB" w:rsidP="008A07CB">
            <w:pPr>
              <w:jc w:val="center"/>
              <w:rPr>
                <w:rFonts w:ascii="Calibri" w:eastAsia="Calibri" w:hAnsi="Calibri" w:cs="Times New Roman"/>
                <w:color w:val="000000"/>
                <w:sz w:val="18"/>
                <w:szCs w:val="18"/>
                <w:lang w:eastAsia="ru-RU"/>
              </w:rPr>
            </w:pPr>
            <w:r w:rsidRPr="008741DA">
              <w:rPr>
                <w:rFonts w:ascii="Calibri" w:eastAsia="Calibri" w:hAnsi="Calibri" w:cs="Times New Roman"/>
                <w:color w:val="000000"/>
                <w:sz w:val="18"/>
                <w:szCs w:val="18"/>
                <w:lang w:eastAsia="ru-RU"/>
              </w:rPr>
              <w:t>Коммуникативные умения</w:t>
            </w:r>
          </w:p>
        </w:tc>
        <w:tc>
          <w:tcPr>
            <w:tcW w:w="850" w:type="dxa"/>
            <w:vMerge w:val="restart"/>
            <w:tcBorders>
              <w:top w:val="nil"/>
              <w:left w:val="nil"/>
              <w:right w:val="single" w:sz="4" w:space="0" w:color="auto"/>
            </w:tcBorders>
            <w:noWrap/>
            <w:textDirection w:val="btLr"/>
            <w:vAlign w:val="center"/>
          </w:tcPr>
          <w:p w:rsidR="008A07CB" w:rsidRPr="008741DA" w:rsidRDefault="008A07CB" w:rsidP="008A07CB">
            <w:pPr>
              <w:jc w:val="center"/>
              <w:rPr>
                <w:rFonts w:ascii="Calibri" w:eastAsia="Calibri" w:hAnsi="Calibri" w:cs="Times New Roman"/>
                <w:color w:val="000000"/>
                <w:sz w:val="18"/>
                <w:szCs w:val="18"/>
                <w:lang w:eastAsia="ru-RU"/>
              </w:rPr>
            </w:pPr>
            <w:r w:rsidRPr="008741DA">
              <w:rPr>
                <w:rFonts w:ascii="Calibri" w:eastAsia="Calibri" w:hAnsi="Calibri" w:cs="Times New Roman"/>
                <w:color w:val="000000"/>
                <w:sz w:val="18"/>
                <w:szCs w:val="18"/>
                <w:lang w:eastAsia="ru-RU"/>
              </w:rPr>
              <w:t>аналогии</w:t>
            </w:r>
          </w:p>
        </w:tc>
        <w:tc>
          <w:tcPr>
            <w:tcW w:w="851" w:type="dxa"/>
            <w:vMerge w:val="restart"/>
            <w:tcBorders>
              <w:top w:val="nil"/>
              <w:left w:val="nil"/>
              <w:right w:val="single" w:sz="4" w:space="0" w:color="auto"/>
            </w:tcBorders>
            <w:textDirection w:val="btLr"/>
            <w:vAlign w:val="center"/>
          </w:tcPr>
          <w:p w:rsidR="008A07CB" w:rsidRPr="008741DA" w:rsidRDefault="008A07CB" w:rsidP="008A07CB">
            <w:pPr>
              <w:jc w:val="center"/>
              <w:rPr>
                <w:rFonts w:ascii="Calibri" w:eastAsia="Calibri" w:hAnsi="Calibri" w:cs="Times New Roman"/>
                <w:color w:val="000000"/>
                <w:sz w:val="18"/>
                <w:szCs w:val="18"/>
                <w:lang w:eastAsia="ru-RU"/>
              </w:rPr>
            </w:pPr>
            <w:r w:rsidRPr="008741DA">
              <w:rPr>
                <w:rFonts w:ascii="Calibri" w:eastAsia="Calibri" w:hAnsi="Calibri" w:cs="Times New Roman"/>
                <w:color w:val="000000"/>
                <w:sz w:val="18"/>
                <w:szCs w:val="18"/>
                <w:lang w:eastAsia="ru-RU"/>
              </w:rPr>
              <w:t>Сходство и различия</w:t>
            </w:r>
          </w:p>
        </w:tc>
        <w:tc>
          <w:tcPr>
            <w:tcW w:w="850" w:type="dxa"/>
            <w:vMerge/>
            <w:tcBorders>
              <w:left w:val="nil"/>
              <w:right w:val="single" w:sz="4" w:space="0" w:color="auto"/>
            </w:tcBorders>
            <w:textDirection w:val="btLr"/>
          </w:tcPr>
          <w:p w:rsidR="008A07CB" w:rsidRPr="008741DA" w:rsidRDefault="008A07CB" w:rsidP="008A07CB">
            <w:pPr>
              <w:jc w:val="center"/>
              <w:rPr>
                <w:rFonts w:ascii="Calibri" w:eastAsia="Calibri" w:hAnsi="Calibri" w:cs="Times New Roman"/>
                <w:color w:val="000000"/>
                <w:sz w:val="18"/>
                <w:szCs w:val="18"/>
                <w:lang w:eastAsia="ru-RU"/>
              </w:rPr>
            </w:pPr>
          </w:p>
        </w:tc>
        <w:tc>
          <w:tcPr>
            <w:tcW w:w="2977" w:type="dxa"/>
            <w:gridSpan w:val="5"/>
            <w:vMerge/>
            <w:tcBorders>
              <w:left w:val="nil"/>
              <w:bottom w:val="single" w:sz="4" w:space="0" w:color="auto"/>
              <w:right w:val="single" w:sz="4" w:space="0" w:color="auto"/>
            </w:tcBorders>
          </w:tcPr>
          <w:p w:rsidR="008A07CB" w:rsidRPr="008741DA" w:rsidRDefault="008A07CB" w:rsidP="008A07CB">
            <w:pPr>
              <w:jc w:val="center"/>
              <w:rPr>
                <w:rFonts w:ascii="Calibri" w:eastAsia="Calibri" w:hAnsi="Calibri" w:cs="Times New Roman"/>
                <w:color w:val="000000"/>
                <w:sz w:val="18"/>
                <w:szCs w:val="18"/>
                <w:lang w:eastAsia="ru-RU"/>
              </w:rPr>
            </w:pPr>
          </w:p>
        </w:tc>
        <w:tc>
          <w:tcPr>
            <w:tcW w:w="425" w:type="dxa"/>
            <w:vMerge/>
            <w:tcBorders>
              <w:left w:val="nil"/>
              <w:right w:val="single" w:sz="4" w:space="0" w:color="auto"/>
            </w:tcBorders>
            <w:textDirection w:val="btLr"/>
          </w:tcPr>
          <w:p w:rsidR="008A07CB" w:rsidRPr="008741DA" w:rsidRDefault="008A07CB" w:rsidP="008A07CB">
            <w:pPr>
              <w:jc w:val="center"/>
              <w:rPr>
                <w:rFonts w:ascii="Calibri" w:eastAsia="Calibri" w:hAnsi="Calibri" w:cs="Times New Roman"/>
                <w:color w:val="000000"/>
                <w:sz w:val="18"/>
                <w:szCs w:val="18"/>
                <w:lang w:eastAsia="ru-RU"/>
              </w:rPr>
            </w:pPr>
          </w:p>
        </w:tc>
      </w:tr>
      <w:tr w:rsidR="008A07CB" w:rsidRPr="008741DA" w:rsidTr="00670366">
        <w:trPr>
          <w:trHeight w:val="272"/>
        </w:trPr>
        <w:tc>
          <w:tcPr>
            <w:tcW w:w="2835" w:type="dxa"/>
            <w:vMerge/>
            <w:tcBorders>
              <w:left w:val="single" w:sz="4" w:space="0" w:color="auto"/>
              <w:bottom w:val="single" w:sz="4" w:space="0" w:color="auto"/>
              <w:right w:val="single" w:sz="4" w:space="0" w:color="auto"/>
            </w:tcBorders>
            <w:noWrap/>
            <w:vAlign w:val="center"/>
          </w:tcPr>
          <w:p w:rsidR="008A07CB" w:rsidRPr="008741DA" w:rsidRDefault="008A07CB" w:rsidP="008A07CB">
            <w:pPr>
              <w:spacing w:after="0" w:line="240" w:lineRule="auto"/>
              <w:rPr>
                <w:rFonts w:ascii="Calibri" w:eastAsia="Calibri" w:hAnsi="Calibri" w:cs="Times New Roman"/>
                <w:b/>
                <w:bCs/>
                <w:color w:val="000000"/>
                <w:sz w:val="24"/>
                <w:szCs w:val="24"/>
                <w:lang w:eastAsia="ru-RU"/>
              </w:rPr>
            </w:pPr>
          </w:p>
        </w:tc>
        <w:tc>
          <w:tcPr>
            <w:tcW w:w="850" w:type="dxa"/>
            <w:vMerge/>
            <w:tcBorders>
              <w:left w:val="single" w:sz="4" w:space="0" w:color="auto"/>
              <w:bottom w:val="single" w:sz="4" w:space="0" w:color="auto"/>
              <w:right w:val="single" w:sz="4" w:space="0" w:color="auto"/>
            </w:tcBorders>
          </w:tcPr>
          <w:p w:rsidR="008A07CB" w:rsidRPr="008741DA" w:rsidRDefault="008A07CB" w:rsidP="008A07CB">
            <w:pPr>
              <w:spacing w:after="0" w:line="240" w:lineRule="auto"/>
              <w:rPr>
                <w:rFonts w:ascii="Calibri" w:eastAsia="Calibri" w:hAnsi="Calibri" w:cs="Times New Roman"/>
              </w:rPr>
            </w:pPr>
          </w:p>
        </w:tc>
        <w:tc>
          <w:tcPr>
            <w:tcW w:w="675" w:type="dxa"/>
            <w:vMerge/>
            <w:tcBorders>
              <w:left w:val="nil"/>
              <w:bottom w:val="single" w:sz="4" w:space="0" w:color="auto"/>
              <w:right w:val="single" w:sz="4" w:space="0" w:color="auto"/>
            </w:tcBorders>
            <w:shd w:val="clear" w:color="auto" w:fill="auto"/>
            <w:vAlign w:val="center"/>
          </w:tcPr>
          <w:p w:rsidR="008A07CB" w:rsidRPr="008741DA" w:rsidRDefault="008A07CB" w:rsidP="008A07CB">
            <w:pPr>
              <w:spacing w:after="0" w:line="240" w:lineRule="auto"/>
              <w:jc w:val="center"/>
              <w:rPr>
                <w:rFonts w:ascii="Calibri" w:eastAsia="Calibri" w:hAnsi="Calibri" w:cs="Times New Roman"/>
                <w:b/>
                <w:bCs/>
                <w:color w:val="000000"/>
                <w:sz w:val="18"/>
                <w:szCs w:val="18"/>
                <w:lang w:eastAsia="ru-RU"/>
              </w:rPr>
            </w:pPr>
          </w:p>
        </w:tc>
        <w:tc>
          <w:tcPr>
            <w:tcW w:w="843" w:type="dxa"/>
            <w:vMerge/>
            <w:tcBorders>
              <w:left w:val="nil"/>
              <w:bottom w:val="single" w:sz="4" w:space="0" w:color="auto"/>
              <w:right w:val="single" w:sz="4" w:space="0" w:color="auto"/>
            </w:tcBorders>
            <w:shd w:val="clear" w:color="auto" w:fill="auto"/>
            <w:vAlign w:val="center"/>
          </w:tcPr>
          <w:p w:rsidR="008A07CB" w:rsidRPr="008741DA" w:rsidRDefault="008A07CB" w:rsidP="008A07CB">
            <w:pPr>
              <w:spacing w:after="0" w:line="240" w:lineRule="auto"/>
              <w:jc w:val="center"/>
              <w:rPr>
                <w:rFonts w:ascii="Calibri" w:eastAsia="Calibri" w:hAnsi="Calibri" w:cs="Times New Roman"/>
                <w:b/>
                <w:bCs/>
                <w:color w:val="000000"/>
                <w:sz w:val="18"/>
                <w:szCs w:val="18"/>
                <w:lang w:eastAsia="ru-RU"/>
              </w:rPr>
            </w:pPr>
          </w:p>
        </w:tc>
        <w:tc>
          <w:tcPr>
            <w:tcW w:w="690" w:type="dxa"/>
            <w:vMerge/>
            <w:tcBorders>
              <w:left w:val="nil"/>
              <w:bottom w:val="single" w:sz="4" w:space="0" w:color="auto"/>
              <w:right w:val="single" w:sz="4" w:space="0" w:color="auto"/>
            </w:tcBorders>
          </w:tcPr>
          <w:p w:rsidR="008A07CB" w:rsidRPr="008741DA" w:rsidRDefault="008A07CB" w:rsidP="008A07CB">
            <w:pPr>
              <w:spacing w:after="0" w:line="240" w:lineRule="auto"/>
              <w:jc w:val="center"/>
              <w:rPr>
                <w:rFonts w:ascii="Calibri" w:eastAsia="Calibri" w:hAnsi="Calibri" w:cs="Times New Roman"/>
                <w:b/>
                <w:bCs/>
                <w:color w:val="000000"/>
                <w:sz w:val="18"/>
                <w:szCs w:val="18"/>
                <w:lang w:eastAsia="ru-RU"/>
              </w:rPr>
            </w:pPr>
          </w:p>
        </w:tc>
        <w:tc>
          <w:tcPr>
            <w:tcW w:w="878" w:type="dxa"/>
            <w:vMerge/>
            <w:tcBorders>
              <w:left w:val="single" w:sz="4" w:space="0" w:color="auto"/>
              <w:bottom w:val="single" w:sz="4" w:space="0" w:color="auto"/>
              <w:right w:val="single" w:sz="4" w:space="0" w:color="auto"/>
            </w:tcBorders>
            <w:shd w:val="clear" w:color="auto" w:fill="auto"/>
            <w:vAlign w:val="center"/>
          </w:tcPr>
          <w:p w:rsidR="008A07CB" w:rsidRPr="008741DA" w:rsidRDefault="008A07CB" w:rsidP="008A07CB">
            <w:pPr>
              <w:spacing w:after="0" w:line="240" w:lineRule="auto"/>
              <w:jc w:val="center"/>
              <w:rPr>
                <w:rFonts w:ascii="Calibri" w:eastAsia="Calibri" w:hAnsi="Calibri" w:cs="Times New Roman"/>
                <w:b/>
                <w:bCs/>
                <w:color w:val="000000"/>
                <w:szCs w:val="28"/>
                <w:lang w:eastAsia="ru-RU"/>
              </w:rPr>
            </w:pPr>
          </w:p>
        </w:tc>
        <w:tc>
          <w:tcPr>
            <w:tcW w:w="850" w:type="dxa"/>
            <w:vMerge/>
            <w:tcBorders>
              <w:left w:val="nil"/>
              <w:bottom w:val="single" w:sz="4" w:space="0" w:color="auto"/>
              <w:right w:val="single" w:sz="4" w:space="0" w:color="auto"/>
            </w:tcBorders>
            <w:shd w:val="clear" w:color="auto" w:fill="auto"/>
            <w:vAlign w:val="center"/>
          </w:tcPr>
          <w:p w:rsidR="008A07CB" w:rsidRPr="008741DA" w:rsidRDefault="008A07CB" w:rsidP="008A07CB">
            <w:pPr>
              <w:spacing w:after="0" w:line="240" w:lineRule="auto"/>
              <w:jc w:val="center"/>
              <w:rPr>
                <w:rFonts w:ascii="Calibri" w:eastAsia="Calibri" w:hAnsi="Calibri" w:cs="Times New Roman"/>
                <w:b/>
                <w:bCs/>
                <w:color w:val="000000"/>
                <w:szCs w:val="28"/>
                <w:lang w:eastAsia="ru-RU"/>
              </w:rPr>
            </w:pPr>
          </w:p>
        </w:tc>
        <w:tc>
          <w:tcPr>
            <w:tcW w:w="992" w:type="dxa"/>
            <w:vMerge/>
            <w:tcBorders>
              <w:left w:val="nil"/>
              <w:bottom w:val="single" w:sz="4" w:space="0" w:color="auto"/>
              <w:right w:val="single" w:sz="4" w:space="0" w:color="auto"/>
            </w:tcBorders>
            <w:shd w:val="clear" w:color="auto" w:fill="auto"/>
            <w:vAlign w:val="center"/>
          </w:tcPr>
          <w:p w:rsidR="008A07CB" w:rsidRPr="008741DA" w:rsidRDefault="008A07CB" w:rsidP="008A07CB">
            <w:pPr>
              <w:spacing w:after="0" w:line="240" w:lineRule="auto"/>
              <w:jc w:val="center"/>
              <w:rPr>
                <w:rFonts w:ascii="Calibri" w:eastAsia="Calibri" w:hAnsi="Calibri" w:cs="Times New Roman"/>
                <w:b/>
                <w:bCs/>
                <w:color w:val="000000"/>
                <w:szCs w:val="28"/>
                <w:lang w:eastAsia="ru-RU"/>
              </w:rPr>
            </w:pPr>
          </w:p>
        </w:tc>
        <w:tc>
          <w:tcPr>
            <w:tcW w:w="993" w:type="dxa"/>
            <w:vMerge/>
            <w:tcBorders>
              <w:left w:val="nil"/>
              <w:bottom w:val="single" w:sz="4" w:space="0" w:color="auto"/>
              <w:right w:val="single" w:sz="4" w:space="0" w:color="auto"/>
            </w:tcBorders>
            <w:shd w:val="clear" w:color="auto" w:fill="auto"/>
            <w:noWrap/>
            <w:vAlign w:val="center"/>
          </w:tcPr>
          <w:p w:rsidR="008A07CB" w:rsidRPr="008741DA" w:rsidRDefault="008A07CB" w:rsidP="008A07CB">
            <w:pPr>
              <w:spacing w:after="0" w:line="240" w:lineRule="auto"/>
              <w:jc w:val="center"/>
              <w:rPr>
                <w:rFonts w:ascii="Calibri" w:eastAsia="Calibri" w:hAnsi="Calibri" w:cs="Times New Roman"/>
                <w:b/>
                <w:bCs/>
                <w:color w:val="000000"/>
                <w:szCs w:val="28"/>
                <w:lang w:eastAsia="ru-RU"/>
              </w:rPr>
            </w:pPr>
          </w:p>
        </w:tc>
        <w:tc>
          <w:tcPr>
            <w:tcW w:w="850" w:type="dxa"/>
            <w:vMerge/>
            <w:tcBorders>
              <w:left w:val="nil"/>
              <w:bottom w:val="single" w:sz="4" w:space="0" w:color="auto"/>
              <w:right w:val="single" w:sz="4" w:space="0" w:color="auto"/>
            </w:tcBorders>
            <w:shd w:val="clear" w:color="auto" w:fill="auto"/>
            <w:vAlign w:val="center"/>
          </w:tcPr>
          <w:p w:rsidR="008A07CB" w:rsidRPr="008741DA" w:rsidRDefault="008A07CB" w:rsidP="008A07CB">
            <w:pPr>
              <w:spacing w:after="0" w:line="240" w:lineRule="auto"/>
              <w:jc w:val="center"/>
              <w:rPr>
                <w:rFonts w:ascii="Calibri" w:eastAsia="Calibri" w:hAnsi="Calibri" w:cs="Times New Roman"/>
                <w:b/>
                <w:bCs/>
                <w:color w:val="000000"/>
                <w:szCs w:val="28"/>
                <w:lang w:eastAsia="ru-RU"/>
              </w:rPr>
            </w:pPr>
          </w:p>
        </w:tc>
        <w:tc>
          <w:tcPr>
            <w:tcW w:w="851" w:type="dxa"/>
            <w:vMerge/>
            <w:tcBorders>
              <w:left w:val="nil"/>
              <w:bottom w:val="single" w:sz="4" w:space="0" w:color="auto"/>
              <w:right w:val="single" w:sz="4" w:space="0" w:color="auto"/>
            </w:tcBorders>
            <w:shd w:val="clear" w:color="auto" w:fill="auto"/>
            <w:vAlign w:val="center"/>
          </w:tcPr>
          <w:p w:rsidR="008A07CB" w:rsidRPr="008741DA" w:rsidRDefault="008A07CB" w:rsidP="008A07CB">
            <w:pPr>
              <w:spacing w:after="0" w:line="240" w:lineRule="auto"/>
              <w:jc w:val="center"/>
              <w:rPr>
                <w:rFonts w:ascii="Calibri" w:eastAsia="Calibri" w:hAnsi="Calibri" w:cs="Times New Roman"/>
                <w:b/>
                <w:bCs/>
                <w:color w:val="000000"/>
                <w:szCs w:val="28"/>
                <w:lang w:eastAsia="ru-RU"/>
              </w:rPr>
            </w:pPr>
          </w:p>
        </w:tc>
        <w:tc>
          <w:tcPr>
            <w:tcW w:w="850" w:type="dxa"/>
            <w:vMerge/>
            <w:tcBorders>
              <w:left w:val="nil"/>
              <w:bottom w:val="single" w:sz="4" w:space="0" w:color="auto"/>
              <w:right w:val="single" w:sz="4" w:space="0" w:color="auto"/>
            </w:tcBorders>
            <w:shd w:val="clear" w:color="auto" w:fill="auto"/>
          </w:tcPr>
          <w:p w:rsidR="008A07CB" w:rsidRPr="008741DA" w:rsidRDefault="008A07CB" w:rsidP="008A07CB">
            <w:pPr>
              <w:spacing w:after="0" w:line="240" w:lineRule="auto"/>
              <w:jc w:val="center"/>
              <w:rPr>
                <w:rFonts w:ascii="Calibri" w:eastAsia="Calibri" w:hAnsi="Calibri" w:cs="Times New Roman"/>
                <w:b/>
                <w:bCs/>
                <w:color w:val="000000"/>
                <w:szCs w:val="28"/>
                <w:lang w:eastAsia="ru-RU"/>
              </w:rPr>
            </w:pPr>
          </w:p>
        </w:tc>
        <w:tc>
          <w:tcPr>
            <w:tcW w:w="567" w:type="dxa"/>
            <w:tcBorders>
              <w:top w:val="single" w:sz="4" w:space="0" w:color="auto"/>
              <w:left w:val="nil"/>
              <w:bottom w:val="single" w:sz="4" w:space="0" w:color="auto"/>
              <w:right w:val="single" w:sz="4" w:space="0" w:color="auto"/>
            </w:tcBorders>
            <w:shd w:val="clear" w:color="auto" w:fill="auto"/>
          </w:tcPr>
          <w:p w:rsidR="008A07CB" w:rsidRPr="008741DA" w:rsidRDefault="008A07CB" w:rsidP="008A07CB">
            <w:pPr>
              <w:spacing w:after="0" w:line="240" w:lineRule="auto"/>
              <w:jc w:val="center"/>
              <w:rPr>
                <w:rFonts w:ascii="Calibri" w:eastAsia="Calibri" w:hAnsi="Calibri" w:cs="Times New Roman"/>
                <w:b/>
                <w:bCs/>
                <w:color w:val="000000"/>
                <w:sz w:val="18"/>
                <w:szCs w:val="18"/>
                <w:lang w:eastAsia="ru-RU"/>
              </w:rPr>
            </w:pPr>
            <w:r w:rsidRPr="008741DA">
              <w:rPr>
                <w:rFonts w:ascii="Calibri" w:eastAsia="Calibri" w:hAnsi="Calibri" w:cs="Times New Roman"/>
                <w:b/>
                <w:bCs/>
                <w:color w:val="000000"/>
                <w:sz w:val="18"/>
                <w:szCs w:val="18"/>
                <w:lang w:eastAsia="ru-RU"/>
              </w:rPr>
              <w:t>5 к</w:t>
            </w:r>
          </w:p>
        </w:tc>
        <w:tc>
          <w:tcPr>
            <w:tcW w:w="567" w:type="dxa"/>
            <w:tcBorders>
              <w:top w:val="single" w:sz="4" w:space="0" w:color="auto"/>
              <w:left w:val="nil"/>
              <w:bottom w:val="single" w:sz="4" w:space="0" w:color="auto"/>
              <w:right w:val="single" w:sz="4" w:space="0" w:color="auto"/>
            </w:tcBorders>
            <w:shd w:val="clear" w:color="auto" w:fill="auto"/>
          </w:tcPr>
          <w:p w:rsidR="008A07CB" w:rsidRPr="008741DA" w:rsidRDefault="008A07CB" w:rsidP="008A07CB">
            <w:pPr>
              <w:spacing w:after="0" w:line="240" w:lineRule="auto"/>
              <w:jc w:val="center"/>
              <w:rPr>
                <w:rFonts w:ascii="Calibri" w:eastAsia="Calibri" w:hAnsi="Calibri" w:cs="Times New Roman"/>
                <w:b/>
                <w:bCs/>
                <w:color w:val="000000"/>
                <w:sz w:val="18"/>
                <w:szCs w:val="18"/>
                <w:lang w:eastAsia="ru-RU"/>
              </w:rPr>
            </w:pPr>
            <w:r w:rsidRPr="008741DA">
              <w:rPr>
                <w:rFonts w:ascii="Calibri" w:eastAsia="Calibri" w:hAnsi="Calibri" w:cs="Times New Roman"/>
                <w:b/>
                <w:bCs/>
                <w:color w:val="000000"/>
                <w:sz w:val="18"/>
                <w:szCs w:val="18"/>
                <w:lang w:eastAsia="ru-RU"/>
              </w:rPr>
              <w:t>6 к</w:t>
            </w:r>
          </w:p>
        </w:tc>
        <w:tc>
          <w:tcPr>
            <w:tcW w:w="567" w:type="dxa"/>
            <w:tcBorders>
              <w:top w:val="single" w:sz="4" w:space="0" w:color="auto"/>
              <w:left w:val="nil"/>
              <w:bottom w:val="single" w:sz="4" w:space="0" w:color="auto"/>
              <w:right w:val="single" w:sz="4" w:space="0" w:color="auto"/>
            </w:tcBorders>
            <w:shd w:val="clear" w:color="auto" w:fill="auto"/>
          </w:tcPr>
          <w:p w:rsidR="008A07CB" w:rsidRPr="008741DA" w:rsidRDefault="008A07CB" w:rsidP="008A07CB">
            <w:pPr>
              <w:spacing w:after="0" w:line="240" w:lineRule="auto"/>
              <w:jc w:val="center"/>
              <w:rPr>
                <w:rFonts w:ascii="Calibri" w:eastAsia="Calibri" w:hAnsi="Calibri" w:cs="Times New Roman"/>
                <w:b/>
                <w:bCs/>
                <w:color w:val="000000"/>
                <w:sz w:val="18"/>
                <w:szCs w:val="18"/>
                <w:lang w:eastAsia="ru-RU"/>
              </w:rPr>
            </w:pPr>
            <w:r w:rsidRPr="008741DA">
              <w:rPr>
                <w:rFonts w:ascii="Calibri" w:eastAsia="Calibri" w:hAnsi="Calibri" w:cs="Times New Roman"/>
                <w:b/>
                <w:bCs/>
                <w:color w:val="000000"/>
                <w:sz w:val="18"/>
                <w:szCs w:val="18"/>
                <w:lang w:eastAsia="ru-RU"/>
              </w:rPr>
              <w:t>7 к</w:t>
            </w:r>
          </w:p>
        </w:tc>
        <w:tc>
          <w:tcPr>
            <w:tcW w:w="567" w:type="dxa"/>
            <w:tcBorders>
              <w:left w:val="nil"/>
              <w:bottom w:val="single" w:sz="4" w:space="0" w:color="auto"/>
              <w:right w:val="single" w:sz="4" w:space="0" w:color="auto"/>
            </w:tcBorders>
          </w:tcPr>
          <w:p w:rsidR="008A07CB" w:rsidRPr="008741DA" w:rsidRDefault="008A07CB" w:rsidP="008A07CB">
            <w:pPr>
              <w:spacing w:after="0" w:line="240" w:lineRule="auto"/>
              <w:jc w:val="center"/>
              <w:rPr>
                <w:rFonts w:ascii="Calibri" w:eastAsia="Calibri" w:hAnsi="Calibri" w:cs="Times New Roman"/>
                <w:b/>
                <w:bCs/>
                <w:color w:val="000000"/>
                <w:sz w:val="18"/>
                <w:szCs w:val="18"/>
                <w:lang w:eastAsia="ru-RU"/>
              </w:rPr>
            </w:pPr>
            <w:r w:rsidRPr="008741DA">
              <w:rPr>
                <w:rFonts w:ascii="Calibri" w:eastAsia="Calibri" w:hAnsi="Calibri" w:cs="Times New Roman"/>
                <w:b/>
                <w:bCs/>
                <w:color w:val="000000"/>
                <w:sz w:val="18"/>
                <w:szCs w:val="18"/>
                <w:lang w:eastAsia="ru-RU"/>
              </w:rPr>
              <w:t>8 к</w:t>
            </w:r>
          </w:p>
        </w:tc>
        <w:tc>
          <w:tcPr>
            <w:tcW w:w="709" w:type="dxa"/>
            <w:tcBorders>
              <w:left w:val="nil"/>
              <w:bottom w:val="single" w:sz="4" w:space="0" w:color="auto"/>
              <w:right w:val="single" w:sz="4" w:space="0" w:color="auto"/>
            </w:tcBorders>
          </w:tcPr>
          <w:p w:rsidR="008A07CB" w:rsidRPr="008741DA" w:rsidRDefault="00670366" w:rsidP="008A07CB">
            <w:pPr>
              <w:spacing w:after="0" w:line="240" w:lineRule="auto"/>
              <w:jc w:val="center"/>
              <w:rPr>
                <w:rFonts w:ascii="Calibri" w:eastAsia="Calibri" w:hAnsi="Calibri" w:cs="Times New Roman"/>
                <w:b/>
                <w:bCs/>
                <w:color w:val="000000"/>
                <w:sz w:val="18"/>
                <w:szCs w:val="18"/>
                <w:lang w:eastAsia="ru-RU"/>
              </w:rPr>
            </w:pPr>
            <w:r>
              <w:rPr>
                <w:rFonts w:ascii="Calibri" w:eastAsia="Calibri" w:hAnsi="Calibri" w:cs="Times New Roman"/>
                <w:b/>
                <w:bCs/>
                <w:color w:val="000000"/>
                <w:sz w:val="18"/>
                <w:szCs w:val="18"/>
                <w:lang w:eastAsia="ru-RU"/>
              </w:rPr>
              <w:t>9к</w:t>
            </w:r>
          </w:p>
        </w:tc>
        <w:tc>
          <w:tcPr>
            <w:tcW w:w="425" w:type="dxa"/>
            <w:vMerge/>
            <w:tcBorders>
              <w:left w:val="single" w:sz="4" w:space="0" w:color="auto"/>
              <w:bottom w:val="single" w:sz="4" w:space="0" w:color="auto"/>
              <w:right w:val="single" w:sz="4" w:space="0" w:color="auto"/>
            </w:tcBorders>
          </w:tcPr>
          <w:p w:rsidR="008A07CB" w:rsidRPr="008741DA" w:rsidRDefault="008A07CB" w:rsidP="008A07CB">
            <w:pPr>
              <w:spacing w:after="0" w:line="240" w:lineRule="auto"/>
              <w:jc w:val="center"/>
              <w:rPr>
                <w:rFonts w:ascii="Calibri" w:eastAsia="Calibri" w:hAnsi="Calibri" w:cs="Times New Roman"/>
                <w:b/>
                <w:bCs/>
                <w:color w:val="000000"/>
                <w:sz w:val="18"/>
                <w:szCs w:val="18"/>
                <w:lang w:eastAsia="ru-RU"/>
              </w:rPr>
            </w:pPr>
          </w:p>
        </w:tc>
      </w:tr>
      <w:tr w:rsidR="008A07CB" w:rsidRPr="00406F31" w:rsidTr="00670366">
        <w:trPr>
          <w:trHeight w:val="272"/>
        </w:trPr>
        <w:tc>
          <w:tcPr>
            <w:tcW w:w="2835" w:type="dxa"/>
            <w:tcBorders>
              <w:top w:val="single" w:sz="4" w:space="0" w:color="auto"/>
              <w:left w:val="single" w:sz="4" w:space="0" w:color="auto"/>
              <w:bottom w:val="single" w:sz="4" w:space="0" w:color="auto"/>
              <w:right w:val="single" w:sz="4" w:space="0" w:color="auto"/>
            </w:tcBorders>
            <w:noWrap/>
            <w:vAlign w:val="center"/>
          </w:tcPr>
          <w:p w:rsidR="008A07CB" w:rsidRPr="00406F31" w:rsidRDefault="008A07CB" w:rsidP="008A07CB">
            <w:pPr>
              <w:spacing w:after="0" w:line="240" w:lineRule="auto"/>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Иванов Иван</w:t>
            </w:r>
          </w:p>
        </w:tc>
        <w:tc>
          <w:tcPr>
            <w:tcW w:w="850" w:type="dxa"/>
            <w:tcBorders>
              <w:top w:val="single" w:sz="4" w:space="0" w:color="auto"/>
              <w:left w:val="single" w:sz="4" w:space="0" w:color="auto"/>
              <w:bottom w:val="single" w:sz="4" w:space="0" w:color="auto"/>
              <w:right w:val="single" w:sz="4" w:space="0" w:color="auto"/>
            </w:tcBorders>
            <w:vAlign w:val="center"/>
          </w:tcPr>
          <w:p w:rsidR="008A07CB" w:rsidRPr="00406F31" w:rsidRDefault="008A07CB" w:rsidP="008A07CB">
            <w:pPr>
              <w:spacing w:after="0" w:line="240" w:lineRule="auto"/>
              <w:jc w:val="center"/>
              <w:rPr>
                <w:rFonts w:ascii="Calibri" w:eastAsia="Calibri" w:hAnsi="Calibri" w:cs="Times New Roman"/>
                <w:b/>
                <w:bCs/>
                <w:color w:val="000000"/>
                <w:sz w:val="18"/>
                <w:szCs w:val="18"/>
                <w:lang w:eastAsia="ru-RU"/>
              </w:rPr>
            </w:pPr>
            <w:r>
              <w:rPr>
                <w:rFonts w:ascii="Calibri" w:eastAsia="Calibri" w:hAnsi="Calibri" w:cs="Times New Roman"/>
                <w:b/>
                <w:bCs/>
                <w:color w:val="000000"/>
                <w:sz w:val="18"/>
                <w:szCs w:val="18"/>
                <w:lang w:eastAsia="ru-RU"/>
              </w:rPr>
              <w:t>9а</w:t>
            </w:r>
          </w:p>
        </w:tc>
        <w:tc>
          <w:tcPr>
            <w:tcW w:w="675" w:type="dxa"/>
            <w:tcBorders>
              <w:top w:val="single" w:sz="4" w:space="0" w:color="auto"/>
              <w:left w:val="nil"/>
              <w:bottom w:val="single" w:sz="4" w:space="0" w:color="auto"/>
              <w:right w:val="single" w:sz="4" w:space="0" w:color="auto"/>
            </w:tcBorders>
            <w:shd w:val="clear" w:color="auto" w:fill="auto"/>
            <w:vAlign w:val="center"/>
          </w:tcPr>
          <w:p w:rsidR="008A07CB" w:rsidRPr="00406F31" w:rsidRDefault="008A07CB" w:rsidP="008A07CB">
            <w:pPr>
              <w:spacing w:after="0" w:line="240" w:lineRule="auto"/>
              <w:jc w:val="center"/>
              <w:rPr>
                <w:rFonts w:ascii="Calibri" w:eastAsia="Calibri" w:hAnsi="Calibri" w:cs="Times New Roman"/>
                <w:b/>
                <w:bCs/>
                <w:color w:val="000000"/>
                <w:sz w:val="18"/>
                <w:szCs w:val="18"/>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A07CB" w:rsidRPr="00406F31" w:rsidRDefault="008A07CB" w:rsidP="008A07CB">
            <w:pPr>
              <w:spacing w:after="0" w:line="240" w:lineRule="auto"/>
              <w:jc w:val="center"/>
              <w:rPr>
                <w:rFonts w:ascii="Calibri" w:eastAsia="Calibri" w:hAnsi="Calibri" w:cs="Times New Roman"/>
                <w:b/>
                <w:bCs/>
                <w:color w:val="000000"/>
                <w:sz w:val="18"/>
                <w:szCs w:val="18"/>
                <w:lang w:eastAsia="ru-RU"/>
              </w:rPr>
            </w:pPr>
          </w:p>
        </w:tc>
        <w:tc>
          <w:tcPr>
            <w:tcW w:w="690" w:type="dxa"/>
            <w:tcBorders>
              <w:top w:val="single" w:sz="4" w:space="0" w:color="auto"/>
              <w:left w:val="nil"/>
              <w:bottom w:val="single" w:sz="4" w:space="0" w:color="auto"/>
              <w:right w:val="single" w:sz="4" w:space="0" w:color="auto"/>
            </w:tcBorders>
          </w:tcPr>
          <w:p w:rsidR="008A07CB" w:rsidRPr="00406F31" w:rsidRDefault="008A07CB" w:rsidP="008A07CB">
            <w:pPr>
              <w:spacing w:after="0" w:line="240" w:lineRule="auto"/>
              <w:jc w:val="center"/>
              <w:rPr>
                <w:rFonts w:ascii="Calibri" w:eastAsia="Calibri" w:hAnsi="Calibri" w:cs="Times New Roman"/>
                <w:b/>
                <w:bCs/>
                <w:color w:val="000000"/>
                <w:sz w:val="18"/>
                <w:szCs w:val="18"/>
                <w:lang w:eastAsia="ru-RU"/>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8A07CB" w:rsidRPr="00406F31" w:rsidRDefault="008A07CB" w:rsidP="008A07CB">
            <w:pPr>
              <w:spacing w:after="0" w:line="240" w:lineRule="auto"/>
              <w:jc w:val="center"/>
              <w:rPr>
                <w:rFonts w:ascii="Calibri" w:eastAsia="Calibri" w:hAnsi="Calibri" w:cs="Times New Roman"/>
                <w:b/>
                <w:bCs/>
                <w:color w:val="000000"/>
                <w:szCs w:val="28"/>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8A07CB" w:rsidRPr="00406F31" w:rsidRDefault="008A07CB" w:rsidP="008A07CB">
            <w:pPr>
              <w:spacing w:after="0" w:line="240" w:lineRule="auto"/>
              <w:jc w:val="center"/>
              <w:rPr>
                <w:rFonts w:ascii="Calibri" w:eastAsia="Calibri" w:hAnsi="Calibri" w:cs="Times New Roman"/>
                <w:b/>
                <w:bCs/>
                <w:color w:val="000000"/>
                <w:szCs w:val="28"/>
                <w:lang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8A07CB" w:rsidRPr="00406F31" w:rsidRDefault="008A07CB" w:rsidP="008A07CB">
            <w:pPr>
              <w:spacing w:after="0" w:line="240" w:lineRule="auto"/>
              <w:jc w:val="center"/>
              <w:rPr>
                <w:rFonts w:ascii="Calibri" w:eastAsia="Calibri" w:hAnsi="Calibri" w:cs="Times New Roman"/>
                <w:b/>
                <w:bCs/>
                <w:color w:val="000000"/>
                <w:szCs w:val="28"/>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8A07CB" w:rsidRPr="00406F31" w:rsidRDefault="008A07CB" w:rsidP="008A07CB">
            <w:pPr>
              <w:spacing w:after="0" w:line="240" w:lineRule="auto"/>
              <w:jc w:val="center"/>
              <w:rPr>
                <w:rFonts w:ascii="Calibri" w:eastAsia="Calibri" w:hAnsi="Calibri" w:cs="Times New Roman"/>
                <w:b/>
                <w:bCs/>
                <w:color w:val="000000"/>
                <w:szCs w:val="28"/>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8A07CB" w:rsidRPr="00406F31" w:rsidRDefault="008A07CB" w:rsidP="008A07CB">
            <w:pPr>
              <w:spacing w:after="0" w:line="240" w:lineRule="auto"/>
              <w:jc w:val="center"/>
              <w:rPr>
                <w:rFonts w:ascii="Times New Roman" w:eastAsia="Calibri" w:hAnsi="Times New Roman" w:cs="Times New Roman"/>
                <w:bCs/>
                <w:szCs w:val="28"/>
                <w:lang w:eastAsia="ru-RU"/>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8A07CB" w:rsidRPr="00406F31" w:rsidRDefault="008A07CB" w:rsidP="008A07CB">
            <w:pPr>
              <w:spacing w:after="0"/>
              <w:jc w:val="center"/>
              <w:rPr>
                <w:rFonts w:ascii="Calibri" w:eastAsia="Calibri" w:hAnsi="Calibri" w:cs="Times New Roman"/>
                <w:b/>
                <w:bCs/>
                <w:szCs w:val="28"/>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8A07CB" w:rsidRPr="00406F31" w:rsidRDefault="008A07CB" w:rsidP="008A07CB">
            <w:pPr>
              <w:spacing w:after="0" w:line="240" w:lineRule="auto"/>
              <w:jc w:val="center"/>
              <w:rPr>
                <w:rFonts w:ascii="Times New Roman" w:eastAsia="Calibri" w:hAnsi="Times New Roman" w:cs="Times New Roman"/>
                <w:bCs/>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tcPr>
          <w:p w:rsidR="008A07CB" w:rsidRPr="00406F31" w:rsidRDefault="008A07CB" w:rsidP="008A07CB">
            <w:pPr>
              <w:spacing w:after="0" w:line="240" w:lineRule="auto"/>
              <w:jc w:val="center"/>
              <w:rPr>
                <w:rFonts w:ascii="Times New Roman" w:eastAsia="Calibri" w:hAnsi="Times New Roman" w:cs="Times New Roman"/>
                <w:b/>
                <w:bCs/>
                <w:color w:val="000000"/>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tcPr>
          <w:p w:rsidR="008A07CB" w:rsidRPr="00406F31" w:rsidRDefault="008A07CB" w:rsidP="008A07CB">
            <w:pPr>
              <w:spacing w:after="0" w:line="240" w:lineRule="auto"/>
              <w:jc w:val="center"/>
              <w:rPr>
                <w:rFonts w:ascii="Times New Roman" w:eastAsia="Calibri" w:hAnsi="Times New Roman" w:cs="Times New Roman"/>
                <w:b/>
                <w:bCs/>
                <w:color w:val="000000"/>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tcPr>
          <w:p w:rsidR="008A07CB" w:rsidRPr="00406F31" w:rsidRDefault="008A07CB" w:rsidP="008A07CB">
            <w:pPr>
              <w:spacing w:after="0" w:line="240" w:lineRule="auto"/>
              <w:jc w:val="center"/>
              <w:rPr>
                <w:rFonts w:ascii="Calibri" w:eastAsia="Calibri" w:hAnsi="Calibri" w:cs="Times New Roman"/>
                <w:b/>
                <w:bCs/>
                <w:color w:val="000000"/>
                <w:sz w:val="18"/>
                <w:szCs w:val="18"/>
                <w:lang w:eastAsia="ru-RU"/>
              </w:rPr>
            </w:pPr>
          </w:p>
        </w:tc>
        <w:tc>
          <w:tcPr>
            <w:tcW w:w="567" w:type="dxa"/>
            <w:tcBorders>
              <w:top w:val="single" w:sz="4" w:space="0" w:color="auto"/>
              <w:left w:val="nil"/>
              <w:bottom w:val="single" w:sz="4" w:space="0" w:color="auto"/>
              <w:right w:val="single" w:sz="4" w:space="0" w:color="auto"/>
            </w:tcBorders>
            <w:vAlign w:val="center"/>
          </w:tcPr>
          <w:p w:rsidR="008A07CB" w:rsidRPr="00406F31" w:rsidRDefault="008A07CB" w:rsidP="008A07CB">
            <w:pPr>
              <w:spacing w:after="0" w:line="240" w:lineRule="auto"/>
              <w:jc w:val="center"/>
              <w:rPr>
                <w:rFonts w:ascii="Times New Roman" w:eastAsia="Calibri" w:hAnsi="Times New Roman" w:cs="Times New Roman"/>
                <w:bCs/>
                <w:sz w:val="18"/>
                <w:szCs w:val="18"/>
                <w:lang w:eastAsia="ru-RU"/>
              </w:rPr>
            </w:pPr>
          </w:p>
        </w:tc>
        <w:tc>
          <w:tcPr>
            <w:tcW w:w="709" w:type="dxa"/>
            <w:tcBorders>
              <w:top w:val="single" w:sz="4" w:space="0" w:color="auto"/>
              <w:left w:val="nil"/>
              <w:bottom w:val="single" w:sz="4" w:space="0" w:color="auto"/>
              <w:right w:val="single" w:sz="4" w:space="0" w:color="auto"/>
            </w:tcBorders>
            <w:vAlign w:val="center"/>
          </w:tcPr>
          <w:p w:rsidR="008A07CB" w:rsidRPr="00406F31" w:rsidRDefault="008A07CB" w:rsidP="008A07CB">
            <w:pPr>
              <w:spacing w:after="0" w:line="240" w:lineRule="auto"/>
              <w:jc w:val="center"/>
              <w:rPr>
                <w:rFonts w:ascii="Times New Roman" w:eastAsia="Calibri" w:hAnsi="Times New Roman" w:cs="Times New Roman"/>
                <w:bCs/>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tcPr>
          <w:p w:rsidR="008A07CB" w:rsidRPr="00406F31" w:rsidRDefault="008A07CB" w:rsidP="008A07CB">
            <w:pPr>
              <w:spacing w:after="0" w:line="240" w:lineRule="auto"/>
              <w:jc w:val="center"/>
              <w:rPr>
                <w:rFonts w:ascii="Calibri" w:eastAsia="Calibri" w:hAnsi="Calibri" w:cs="Times New Roman"/>
                <w:b/>
                <w:bCs/>
                <w:color w:val="000000"/>
                <w:sz w:val="18"/>
                <w:szCs w:val="18"/>
                <w:lang w:eastAsia="ru-RU"/>
              </w:rPr>
            </w:pPr>
          </w:p>
        </w:tc>
      </w:tr>
    </w:tbl>
    <w:p w:rsidR="00254E2A" w:rsidRPr="00254E2A" w:rsidRDefault="00254E2A" w:rsidP="00254E2A">
      <w:pPr>
        <w:jc w:val="center"/>
        <w:rPr>
          <w:rFonts w:ascii="Times New Roman" w:eastAsia="Calibri" w:hAnsi="Times New Roman" w:cs="Times New Roman"/>
          <w:b/>
          <w:sz w:val="24"/>
          <w:szCs w:val="24"/>
        </w:rPr>
      </w:pPr>
      <w:r w:rsidRPr="00254E2A">
        <w:rPr>
          <w:rFonts w:ascii="Times New Roman" w:eastAsia="Calibri" w:hAnsi="Times New Roman" w:cs="Times New Roman"/>
          <w:b/>
          <w:sz w:val="24"/>
          <w:szCs w:val="24"/>
        </w:rPr>
        <w:t xml:space="preserve">Степень сформированности УУД: </w:t>
      </w:r>
      <w:r w:rsidRPr="00254E2A">
        <w:rPr>
          <w:rFonts w:ascii="Times New Roman" w:eastAsia="Calibri" w:hAnsi="Times New Roman" w:cs="Times New Roman"/>
          <w:b/>
          <w:sz w:val="24"/>
          <w:szCs w:val="24"/>
          <w:shd w:val="clear" w:color="auto" w:fill="FF0000"/>
        </w:rPr>
        <w:t xml:space="preserve">В </w:t>
      </w:r>
      <w:r w:rsidRPr="00254E2A">
        <w:rPr>
          <w:rFonts w:ascii="Times New Roman" w:eastAsia="Calibri" w:hAnsi="Times New Roman" w:cs="Times New Roman"/>
          <w:b/>
          <w:sz w:val="24"/>
          <w:szCs w:val="24"/>
        </w:rPr>
        <w:t xml:space="preserve">– высокая, </w:t>
      </w:r>
      <w:r w:rsidRPr="00254E2A">
        <w:rPr>
          <w:rFonts w:ascii="Times New Roman" w:eastAsia="Calibri" w:hAnsi="Times New Roman" w:cs="Times New Roman"/>
          <w:b/>
          <w:sz w:val="24"/>
          <w:szCs w:val="24"/>
          <w:shd w:val="clear" w:color="auto" w:fill="FFFF00"/>
        </w:rPr>
        <w:t>ВС</w:t>
      </w:r>
      <w:r w:rsidRPr="00254E2A">
        <w:rPr>
          <w:rFonts w:ascii="Times New Roman" w:eastAsia="Calibri" w:hAnsi="Times New Roman" w:cs="Times New Roman"/>
          <w:b/>
          <w:sz w:val="24"/>
          <w:szCs w:val="24"/>
        </w:rPr>
        <w:t xml:space="preserve">-выше среднего, </w:t>
      </w:r>
      <w:r w:rsidRPr="00254E2A">
        <w:rPr>
          <w:rFonts w:ascii="Times New Roman" w:eastAsia="Calibri" w:hAnsi="Times New Roman" w:cs="Times New Roman"/>
          <w:b/>
          <w:sz w:val="24"/>
          <w:szCs w:val="24"/>
          <w:shd w:val="clear" w:color="auto" w:fill="00B0F0"/>
        </w:rPr>
        <w:t>С</w:t>
      </w:r>
      <w:r w:rsidRPr="00254E2A">
        <w:rPr>
          <w:rFonts w:ascii="Times New Roman" w:eastAsia="Calibri" w:hAnsi="Times New Roman" w:cs="Times New Roman"/>
          <w:b/>
          <w:sz w:val="24"/>
          <w:szCs w:val="24"/>
        </w:rPr>
        <w:t xml:space="preserve"> – средняя,</w:t>
      </w:r>
      <w:r w:rsidRPr="00254E2A">
        <w:rPr>
          <w:rFonts w:ascii="Times New Roman" w:eastAsia="Calibri" w:hAnsi="Times New Roman" w:cs="Times New Roman"/>
          <w:b/>
          <w:sz w:val="24"/>
          <w:szCs w:val="24"/>
          <w:shd w:val="clear" w:color="auto" w:fill="00B050"/>
        </w:rPr>
        <w:t xml:space="preserve"> Н</w:t>
      </w:r>
      <w:r w:rsidRPr="00254E2A">
        <w:rPr>
          <w:rFonts w:ascii="Times New Roman" w:eastAsia="Calibri" w:hAnsi="Times New Roman" w:cs="Times New Roman"/>
          <w:b/>
          <w:sz w:val="24"/>
          <w:szCs w:val="24"/>
        </w:rPr>
        <w:t xml:space="preserve"> – низкая, </w:t>
      </w:r>
      <w:r w:rsidRPr="00254E2A">
        <w:rPr>
          <w:rFonts w:ascii="Times New Roman" w:eastAsia="Calibri" w:hAnsi="Times New Roman" w:cs="Times New Roman"/>
          <w:b/>
          <w:sz w:val="24"/>
          <w:szCs w:val="24"/>
          <w:shd w:val="clear" w:color="auto" w:fill="7030A0"/>
        </w:rPr>
        <w:t>НН</w:t>
      </w:r>
      <w:r w:rsidRPr="00254E2A">
        <w:rPr>
          <w:rFonts w:ascii="Times New Roman" w:eastAsia="Calibri" w:hAnsi="Times New Roman" w:cs="Times New Roman"/>
          <w:b/>
          <w:sz w:val="24"/>
          <w:szCs w:val="24"/>
        </w:rPr>
        <w:t>- очень низкая</w:t>
      </w:r>
    </w:p>
    <w:p w:rsidR="00C10514" w:rsidRDefault="00C10514" w:rsidP="00C10514">
      <w:pPr>
        <w:jc w:val="center"/>
        <w:rPr>
          <w:rFonts w:ascii="Times New Roman" w:eastAsia="Calibri" w:hAnsi="Times New Roman" w:cs="Times New Roman"/>
          <w:b/>
          <w:sz w:val="28"/>
          <w:szCs w:val="28"/>
        </w:rPr>
      </w:pPr>
      <w:r w:rsidRPr="00254E2A">
        <w:rPr>
          <w:rFonts w:ascii="Times New Roman" w:eastAsia="Calibri" w:hAnsi="Times New Roman" w:cs="Times New Roman"/>
          <w:b/>
          <w:sz w:val="28"/>
          <w:szCs w:val="28"/>
        </w:rPr>
        <w:t xml:space="preserve">Уровни </w:t>
      </w:r>
      <w:r>
        <w:rPr>
          <w:rFonts w:ascii="Times New Roman" w:eastAsia="Calibri" w:hAnsi="Times New Roman" w:cs="Times New Roman"/>
          <w:b/>
          <w:sz w:val="28"/>
          <w:szCs w:val="28"/>
        </w:rPr>
        <w:t xml:space="preserve">динамики развития УУД учащихся </w:t>
      </w:r>
      <w:r w:rsidR="00670366">
        <w:rPr>
          <w:rFonts w:ascii="Times New Roman" w:eastAsia="Calibri" w:hAnsi="Times New Roman" w:cs="Times New Roman"/>
          <w:b/>
          <w:sz w:val="28"/>
          <w:szCs w:val="28"/>
        </w:rPr>
        <w:t>9</w:t>
      </w:r>
      <w:r w:rsidRPr="00254E2A">
        <w:rPr>
          <w:rFonts w:ascii="Times New Roman" w:eastAsia="Calibri" w:hAnsi="Times New Roman" w:cs="Times New Roman"/>
          <w:b/>
          <w:sz w:val="28"/>
          <w:szCs w:val="28"/>
        </w:rPr>
        <w:t xml:space="preserve">-х классов </w:t>
      </w:r>
    </w:p>
    <w:p w:rsidR="00C10514" w:rsidRPr="00254E2A" w:rsidRDefault="00C10514" w:rsidP="00C10514">
      <w:pPr>
        <w:jc w:val="center"/>
        <w:rPr>
          <w:rFonts w:ascii="Times New Roman" w:eastAsia="Calibri" w:hAnsi="Times New Roman" w:cs="Times New Roman"/>
          <w:b/>
          <w:sz w:val="28"/>
          <w:szCs w:val="28"/>
        </w:rPr>
      </w:pPr>
    </w:p>
    <w:p w:rsidR="00BF47D8" w:rsidRDefault="00BF47D8" w:rsidP="00254E2A">
      <w:pPr>
        <w:jc w:val="center"/>
        <w:rPr>
          <w:rFonts w:ascii="Times New Roman" w:eastAsia="Calibri" w:hAnsi="Times New Roman" w:cs="Times New Roman"/>
          <w:b/>
          <w:sz w:val="32"/>
          <w:szCs w:val="32"/>
        </w:rPr>
      </w:pPr>
    </w:p>
    <w:p w:rsidR="00254E2A" w:rsidRPr="00254E2A" w:rsidRDefault="00254E2A" w:rsidP="00254E2A">
      <w:pPr>
        <w:jc w:val="center"/>
        <w:rPr>
          <w:rFonts w:ascii="Times New Roman" w:eastAsia="Calibri" w:hAnsi="Times New Roman" w:cs="Times New Roman"/>
          <w:b/>
          <w:sz w:val="28"/>
        </w:rPr>
        <w:sectPr w:rsidR="00254E2A" w:rsidRPr="00254E2A" w:rsidSect="005221BD">
          <w:type w:val="continuous"/>
          <w:pgSz w:w="16838" w:h="11906" w:orient="landscape"/>
          <w:pgMar w:top="568" w:right="1134" w:bottom="851" w:left="1134" w:header="709" w:footer="709" w:gutter="0"/>
          <w:cols w:space="708"/>
          <w:docGrid w:linePitch="381"/>
        </w:sectPr>
      </w:pPr>
    </w:p>
    <w:p w:rsidR="005221BD" w:rsidRDefault="005221BD" w:rsidP="00254E2A">
      <w:pPr>
        <w:jc w:val="center"/>
        <w:rPr>
          <w:rFonts w:ascii="Times New Roman" w:eastAsia="Calibri" w:hAnsi="Times New Roman" w:cs="Times New Roman"/>
          <w:b/>
          <w:sz w:val="28"/>
        </w:rPr>
      </w:pPr>
    </w:p>
    <w:p w:rsidR="005221BD" w:rsidRDefault="005221BD" w:rsidP="00254E2A">
      <w:pPr>
        <w:jc w:val="center"/>
        <w:rPr>
          <w:rFonts w:ascii="Times New Roman" w:eastAsia="Calibri" w:hAnsi="Times New Roman" w:cs="Times New Roman"/>
          <w:b/>
          <w:sz w:val="28"/>
        </w:rPr>
      </w:pPr>
    </w:p>
    <w:p w:rsidR="005221BD" w:rsidRDefault="005221BD" w:rsidP="00254E2A">
      <w:pPr>
        <w:jc w:val="center"/>
        <w:rPr>
          <w:rFonts w:ascii="Times New Roman" w:eastAsia="Calibri" w:hAnsi="Times New Roman" w:cs="Times New Roman"/>
          <w:b/>
          <w:sz w:val="28"/>
        </w:rPr>
      </w:pPr>
    </w:p>
    <w:p w:rsidR="005221BD" w:rsidRDefault="005221BD" w:rsidP="00254E2A">
      <w:pPr>
        <w:jc w:val="center"/>
        <w:rPr>
          <w:rFonts w:ascii="Times New Roman" w:eastAsia="Calibri" w:hAnsi="Times New Roman" w:cs="Times New Roman"/>
          <w:b/>
          <w:sz w:val="28"/>
        </w:rPr>
      </w:pPr>
    </w:p>
    <w:p w:rsidR="00254E2A" w:rsidRPr="00254E2A" w:rsidRDefault="00254E2A" w:rsidP="00254E2A">
      <w:pPr>
        <w:jc w:val="center"/>
        <w:rPr>
          <w:rFonts w:ascii="Times New Roman" w:eastAsia="Calibri" w:hAnsi="Times New Roman" w:cs="Tahoma"/>
          <w:b/>
          <w:bCs/>
          <w:kern w:val="1"/>
          <w:sz w:val="28"/>
          <w:lang w:eastAsia="hi-IN" w:bidi="hi-IN"/>
        </w:rPr>
      </w:pPr>
      <w:r w:rsidRPr="00254E2A">
        <w:rPr>
          <w:rFonts w:ascii="Times New Roman" w:eastAsia="Calibri" w:hAnsi="Times New Roman" w:cs="Times New Roman"/>
          <w:b/>
          <w:sz w:val="28"/>
        </w:rPr>
        <w:lastRenderedPageBreak/>
        <w:t>Рекомендации для педагогов</w:t>
      </w:r>
    </w:p>
    <w:p w:rsidR="00254E2A" w:rsidRPr="00254E2A" w:rsidRDefault="00254E2A" w:rsidP="00254E2A">
      <w:pPr>
        <w:widowControl w:val="0"/>
        <w:suppressAutoHyphens/>
        <w:spacing w:after="0" w:line="100" w:lineRule="atLeast"/>
        <w:ind w:left="1777" w:firstLine="347"/>
        <w:jc w:val="both"/>
        <w:rPr>
          <w:rFonts w:ascii="Times New Roman" w:eastAsia="Times New Roman" w:hAnsi="Times New Roman" w:cs="Tahoma"/>
          <w:b/>
          <w:bCs/>
          <w:kern w:val="1"/>
          <w:sz w:val="24"/>
          <w:szCs w:val="24"/>
          <w:lang w:eastAsia="hi-IN" w:bidi="hi-IN"/>
        </w:rPr>
      </w:pPr>
      <w:r w:rsidRPr="00254E2A">
        <w:rPr>
          <w:rFonts w:ascii="Times New Roman" w:eastAsia="Times New Roman" w:hAnsi="Times New Roman" w:cs="Tahoma"/>
          <w:b/>
          <w:bCs/>
          <w:kern w:val="1"/>
          <w:sz w:val="24"/>
          <w:szCs w:val="24"/>
          <w:lang w:eastAsia="hi-IN" w:bidi="hi-IN"/>
        </w:rPr>
        <w:t>Способы формирования УУД в учебном процессе.</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развивать умение  учеников оценивать свою работу с использованием предложенных алгоритмов.</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обращать внимание на развивающую ценность любого задания.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не сравнивать обучающихся  между собой, а оценивать достижения каждого ученика в рамках успешности его собственной деятельности. </w:t>
      </w:r>
    </w:p>
    <w:p w:rsidR="00254E2A" w:rsidRPr="00254E2A" w:rsidRDefault="00254E2A" w:rsidP="00254E2A">
      <w:pPr>
        <w:widowControl w:val="0"/>
        <w:suppressAutoHyphens/>
        <w:spacing w:line="100" w:lineRule="atLeast"/>
        <w:ind w:firstLine="708"/>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осуществлять связь учебных заданий с жизненным опытом обучающихся.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объяснять на уроке новый материал, привлекая детей к открытию дополнительных знаний.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обучать приемам работы в группах, показывая способы принятия единых решений.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помогать разрешать учебные конфликты, показывая возможные варианты решения.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уделять внимание самопроверке.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учить школьников навыкам работы с информацией – пересказу, составлению плана, знакомить с разными источниками, используемыми для поиска информации.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обращать внимание на развитие памяти и логических операций мышления.</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учить работе по алгоритму и применяя  нестандартные способы решения учебных задач.</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использовать проектные формы работы на уроке и внеурочной деятельности.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учить делать нравственный выбор в различных жизненных ситуациях.</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показывать необходимость умения планировать и прогнозировать свои действия.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lastRenderedPageBreak/>
        <w:t xml:space="preserve"> - включать учеников в конструктивную деятельность, привлекая их к организации мероприятий и поощряя инициативы детей.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давать шанс исправить ошибку, учить детей не бояться допускать ошибки и стремиться к их исправлению</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показывать и объяснять, за что была поставлена та или иная отметка, учить детей оценивать работу по критериям и самостоятельно выбирать критерии для оценки.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позволять школьникам участвовать в процессе оценивания ответов друг друга.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помогать ученику найти самого себя, моделируя индивидуальный образовательный маршрут, оказывая поддержку, создавая ситуацию успеха.</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учить школьников ставить цели и искать пути их достижения, а также решения возникающих проблем.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учить составлять план действий, перед началом работы.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транслировать позитивные ценности.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 учить различным способам выражения своих мыслей, искусству спора, отстаивания собственного мнения, уважения мнения других.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учить способам эффективного запоминания и организации деятельности.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показывать, как распределять роли и обязанности, работая в команде </w:t>
      </w:r>
    </w:p>
    <w:p w:rsidR="00254E2A" w:rsidRPr="00254E2A" w:rsidRDefault="00254E2A" w:rsidP="00254E2A">
      <w:pPr>
        <w:widowControl w:val="0"/>
        <w:suppressAutoHyphens/>
        <w:spacing w:line="100" w:lineRule="atLeast"/>
        <w:jc w:val="both"/>
        <w:rPr>
          <w:rFonts w:ascii="Times New Roman" w:eastAsia="Calibri" w:hAnsi="Times New Roman" w:cs="Tahoma"/>
          <w:kern w:val="1"/>
          <w:sz w:val="28"/>
          <w:lang w:eastAsia="hi-IN" w:bidi="hi-IN"/>
        </w:rPr>
      </w:pPr>
      <w:r w:rsidRPr="00254E2A">
        <w:rPr>
          <w:rFonts w:ascii="Times New Roman" w:eastAsia="Calibri" w:hAnsi="Times New Roman" w:cs="Tahoma"/>
          <w:kern w:val="1"/>
          <w:sz w:val="28"/>
          <w:lang w:eastAsia="hi-IN" w:bidi="hi-IN"/>
        </w:rPr>
        <w:t xml:space="preserve">- активно включать каждого в учебный процесс, а также поощрять учебное сотрудничество между учениками. </w:t>
      </w:r>
    </w:p>
    <w:p w:rsidR="00254E2A" w:rsidRPr="00254E2A" w:rsidRDefault="00254E2A" w:rsidP="00254E2A">
      <w:pPr>
        <w:widowControl w:val="0"/>
        <w:suppressAutoHyphens/>
        <w:spacing w:line="100" w:lineRule="atLeast"/>
        <w:jc w:val="both"/>
        <w:rPr>
          <w:rFonts w:ascii="Times New Roman" w:eastAsia="Calibri" w:hAnsi="Times New Roman" w:cs="Times New Roman"/>
          <w:sz w:val="28"/>
        </w:rPr>
      </w:pPr>
      <w:r w:rsidRPr="00254E2A">
        <w:rPr>
          <w:rFonts w:ascii="Times New Roman" w:eastAsia="Calibri" w:hAnsi="Times New Roman" w:cs="Tahoma"/>
          <w:kern w:val="1"/>
          <w:sz w:val="28"/>
          <w:lang w:eastAsia="hi-IN" w:bidi="hi-IN"/>
        </w:rPr>
        <w:t xml:space="preserve"> - организовывать работу в парах сменного состава, конструктивную совместную деятельность. </w:t>
      </w:r>
    </w:p>
    <w:p w:rsidR="005221BD" w:rsidRDefault="005221BD" w:rsidP="00254E2A">
      <w:pPr>
        <w:ind w:right="-464"/>
        <w:jc w:val="center"/>
        <w:rPr>
          <w:rFonts w:ascii="Times New Roman" w:eastAsia="Calibri" w:hAnsi="Times New Roman" w:cs="Times New Roman"/>
          <w:b/>
          <w:sz w:val="28"/>
        </w:rPr>
      </w:pPr>
    </w:p>
    <w:p w:rsidR="00254E2A" w:rsidRPr="00254E2A" w:rsidRDefault="00254E2A" w:rsidP="00254E2A">
      <w:pPr>
        <w:ind w:right="-464"/>
        <w:jc w:val="center"/>
        <w:rPr>
          <w:rFonts w:ascii="Times New Roman" w:eastAsia="Calibri" w:hAnsi="Times New Roman" w:cs="Times New Roman"/>
          <w:b/>
          <w:sz w:val="28"/>
        </w:rPr>
      </w:pPr>
      <w:r w:rsidRPr="00254E2A">
        <w:rPr>
          <w:rFonts w:ascii="Times New Roman" w:eastAsia="Calibri" w:hAnsi="Times New Roman" w:cs="Times New Roman"/>
          <w:b/>
          <w:sz w:val="28"/>
        </w:rPr>
        <w:lastRenderedPageBreak/>
        <w:t>Памятка для учителя</w:t>
      </w:r>
    </w:p>
    <w:p w:rsidR="00254E2A" w:rsidRPr="00254E2A" w:rsidRDefault="00254E2A" w:rsidP="00254E2A">
      <w:pPr>
        <w:ind w:right="-464"/>
        <w:jc w:val="center"/>
        <w:rPr>
          <w:rFonts w:ascii="Times New Roman" w:eastAsia="Calibri" w:hAnsi="Times New Roman" w:cs="Times New Roman"/>
          <w:b/>
          <w:i/>
          <w:sz w:val="28"/>
        </w:rPr>
      </w:pPr>
      <w:r w:rsidRPr="00254E2A">
        <w:rPr>
          <w:rFonts w:ascii="Times New Roman" w:eastAsia="Calibri" w:hAnsi="Times New Roman" w:cs="Times New Roman"/>
          <w:b/>
          <w:i/>
          <w:sz w:val="28"/>
        </w:rPr>
        <w:t>Как помочь ученику освоить УУД?</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Краткий глоссарий: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Универсальные учебные действия (УУД) - способность субъекта к саморазвитию и самосовершенствованию путем сознательного и активного присвоения нового социального опыта; совокупность действий учащегося, обеспечивающих его культурную идентичность, социальную компетентность, толерантность, способность к самостоятельному усвоению новых знаний и умений, включая организацию этого процесса. </w:t>
      </w:r>
    </w:p>
    <w:p w:rsidR="00254E2A" w:rsidRPr="00254E2A" w:rsidRDefault="00254E2A" w:rsidP="00254E2A">
      <w:pPr>
        <w:ind w:right="-464"/>
        <w:rPr>
          <w:rFonts w:ascii="Times New Roman" w:eastAsia="Calibri" w:hAnsi="Times New Roman" w:cs="Times New Roman"/>
          <w:sz w:val="28"/>
          <w:u w:val="single"/>
        </w:rPr>
      </w:pPr>
      <w:r w:rsidRPr="00254E2A">
        <w:rPr>
          <w:rFonts w:ascii="Times New Roman" w:eastAsia="Calibri" w:hAnsi="Times New Roman" w:cs="Times New Roman"/>
          <w:sz w:val="28"/>
          <w:u w:val="single"/>
        </w:rPr>
        <w:t xml:space="preserve">Универсальные учебные действия (УУД) делятся на четыре основные группы: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Коммуникативные УУД- обеспечивают социальную компетентность и сознательную ориентацию учащихся на позиции других людей (прежде всего,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Личностные действия УУД - обеспечивают ценностно-смысловую ориентацию учащихся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Применительно к учебной деятельности следует выделить два вида действий: 1) действие смыслообразования; 2) действие нравственно-этического оценивания усваиваемого содержания. </w:t>
      </w:r>
    </w:p>
    <w:p w:rsidR="00254E2A" w:rsidRPr="00254E2A" w:rsidRDefault="00254E2A" w:rsidP="00254E2A">
      <w:pPr>
        <w:ind w:right="-464" w:firstLine="708"/>
        <w:rPr>
          <w:rFonts w:ascii="Times New Roman" w:eastAsia="Calibri" w:hAnsi="Times New Roman" w:cs="Times New Roman"/>
          <w:sz w:val="28"/>
        </w:rPr>
      </w:pPr>
      <w:r w:rsidRPr="00254E2A">
        <w:rPr>
          <w:rFonts w:ascii="Times New Roman" w:eastAsia="Calibri" w:hAnsi="Times New Roman" w:cs="Times New Roman"/>
          <w:sz w:val="28"/>
        </w:rPr>
        <w:t xml:space="preserve">Регулятивные действия УУД - обеспечивают организацию учащимся своей учебной деятельности. К ним относятся: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lastRenderedPageBreak/>
        <w:t xml:space="preserve">- целеполагание; - планирование; - прогнозирование; - контроль в форме сличения способа действия и его результата; - коррекция; - оценка. - волевая саморегуляция.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Познавательные УУД- включают общеучебные, логические действия, а также действия постановки и решения проблем. </w:t>
      </w:r>
    </w:p>
    <w:p w:rsidR="00254E2A" w:rsidRPr="00254E2A" w:rsidRDefault="00254E2A" w:rsidP="00254E2A">
      <w:pPr>
        <w:ind w:right="-464"/>
        <w:jc w:val="center"/>
        <w:rPr>
          <w:rFonts w:ascii="Times New Roman" w:eastAsia="Calibri" w:hAnsi="Times New Roman" w:cs="Times New Roman"/>
          <w:sz w:val="28"/>
        </w:rPr>
      </w:pPr>
    </w:p>
    <w:p w:rsidR="00254E2A" w:rsidRPr="00254E2A" w:rsidRDefault="00254E2A" w:rsidP="00254E2A">
      <w:pPr>
        <w:ind w:right="-464"/>
        <w:jc w:val="center"/>
        <w:rPr>
          <w:rFonts w:ascii="Times New Roman" w:eastAsia="Calibri" w:hAnsi="Times New Roman" w:cs="Times New Roman"/>
          <w:b/>
          <w:sz w:val="28"/>
        </w:rPr>
      </w:pPr>
      <w:r w:rsidRPr="00254E2A">
        <w:rPr>
          <w:rFonts w:ascii="Times New Roman" w:eastAsia="Calibri" w:hAnsi="Times New Roman" w:cs="Times New Roman"/>
          <w:b/>
          <w:sz w:val="28"/>
        </w:rPr>
        <w:t>Рекомендации по развитию универсальных учебных действий.</w:t>
      </w:r>
    </w:p>
    <w:p w:rsidR="00254E2A" w:rsidRPr="00254E2A" w:rsidRDefault="00254E2A" w:rsidP="00254E2A">
      <w:pPr>
        <w:ind w:right="-464"/>
        <w:rPr>
          <w:rFonts w:ascii="Times New Roman" w:eastAsia="Calibri" w:hAnsi="Times New Roman" w:cs="Times New Roman"/>
          <w:i/>
          <w:sz w:val="28"/>
        </w:rPr>
      </w:pPr>
      <w:r w:rsidRPr="00254E2A">
        <w:rPr>
          <w:rFonts w:ascii="Times New Roman" w:eastAsia="Calibri" w:hAnsi="Times New Roman" w:cs="Times New Roman"/>
          <w:i/>
          <w:sz w:val="28"/>
        </w:rPr>
        <w:t xml:space="preserve">Личностные УУД: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1. Помните, что каждый ребенок – индивидуален. Помогите найти в нем его индивидуальные личные особенности.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2. В жизни ребенка, в каком бы возрасте он не был, взрослый это тот человек, который «открывает» ему реальный мир. Помогите раскрыть и развить в каждом ученике его сильные и позитивные личные качества и умения.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3. Организуя учебную деятельность по предмету, учитывайте индивидуально-психологические особенности каждого ученика. Используйте данные психологической диагностики.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4. Помните, что главным является не предмет, которому вы учите, а личность, которую вы формируете. Не предмет формирует личность, а учитель своей деятельностью, связанной с изучением предмета. </w:t>
      </w:r>
    </w:p>
    <w:p w:rsidR="00254E2A" w:rsidRPr="00254E2A" w:rsidRDefault="00254E2A" w:rsidP="00254E2A">
      <w:pPr>
        <w:ind w:right="-464"/>
        <w:rPr>
          <w:rFonts w:ascii="Times New Roman" w:eastAsia="Calibri" w:hAnsi="Times New Roman" w:cs="Times New Roman"/>
          <w:i/>
          <w:sz w:val="28"/>
        </w:rPr>
      </w:pPr>
      <w:r w:rsidRPr="00254E2A">
        <w:rPr>
          <w:rFonts w:ascii="Times New Roman" w:eastAsia="Calibri" w:hAnsi="Times New Roman" w:cs="Times New Roman"/>
          <w:i/>
          <w:sz w:val="28"/>
        </w:rPr>
        <w:t xml:space="preserve">Познавательные УУД: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1. Если вы хотите чтобы дети усвоили материал, по вашему предмету научите их мыслить системно (например, основное понятие (правило) - пример - значение материала)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2. Постарайтесь, помочь ученикам овладеть наиболее продуктивными методами учебно-познавательной деятельности, учите иx учиться. Используйте схемы, планы, чтобы обеспечить усвоение системы знаний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lastRenderedPageBreak/>
        <w:t xml:space="preserve">3. Помните, что знает не тот, кто пересказывает, а тот, кто использует на практике. Найдите способ научить ребенка применять свои знания.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4. Творческое мышление развивайте всесторонним анализом проблем; познавательные задачи решайте несколькими способами, чаще практикуйте творческие задачи. </w:t>
      </w:r>
    </w:p>
    <w:p w:rsidR="00254E2A" w:rsidRPr="00254E2A" w:rsidRDefault="00254E2A" w:rsidP="00254E2A">
      <w:pPr>
        <w:ind w:right="-464"/>
        <w:rPr>
          <w:rFonts w:ascii="Times New Roman" w:eastAsia="Calibri" w:hAnsi="Times New Roman" w:cs="Times New Roman"/>
          <w:i/>
          <w:sz w:val="28"/>
        </w:rPr>
      </w:pPr>
      <w:r w:rsidRPr="00254E2A">
        <w:rPr>
          <w:rFonts w:ascii="Times New Roman" w:eastAsia="Calibri" w:hAnsi="Times New Roman" w:cs="Times New Roman"/>
          <w:i/>
          <w:sz w:val="28"/>
        </w:rPr>
        <w:t xml:space="preserve">Коммуникативные УУД: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1.Научите ребенка высказывать свои мысли. Во время его ответа на вопрос задавайте ему наводящие вопросы.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2. Не бойтесь «нестандартных уроков», попробуйте различные виды игр, дискуссий и групповой работы для освоения материала по вашему предмету.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3. Составите для учеников алгоритм пересказа текста материала, за следование которого вы будете причислять дополнительный балл, например.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4. Организовывая групповую работу или в парах, напомните ребятам о правилах ведения дискуссии, беседы.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5. Приучите ребенка самого задавать уточняющие вопросы по материалу (например, Кто? Что? Почему? Зачем? Откуда? и т.д.) переспрашивать, уточнять;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6. Изучайте и учитывайте жизненный опыт учеников, их интересы, особенности развития. </w:t>
      </w:r>
    </w:p>
    <w:p w:rsidR="00254E2A" w:rsidRPr="00254E2A" w:rsidRDefault="00254E2A" w:rsidP="005221BD">
      <w:pPr>
        <w:spacing w:after="0"/>
        <w:ind w:right="-464"/>
        <w:rPr>
          <w:rFonts w:ascii="Times New Roman" w:eastAsia="Calibri" w:hAnsi="Times New Roman" w:cs="Times New Roman"/>
          <w:i/>
          <w:sz w:val="28"/>
        </w:rPr>
      </w:pPr>
      <w:bookmarkStart w:id="1" w:name="_GoBack"/>
      <w:r w:rsidRPr="00254E2A">
        <w:rPr>
          <w:rFonts w:ascii="Times New Roman" w:eastAsia="Calibri" w:hAnsi="Times New Roman" w:cs="Times New Roman"/>
          <w:i/>
          <w:sz w:val="28"/>
        </w:rPr>
        <w:t xml:space="preserve">Регулятивные УУД: </w:t>
      </w:r>
    </w:p>
    <w:p w:rsidR="00254E2A" w:rsidRPr="00254E2A" w:rsidRDefault="00254E2A" w:rsidP="005221BD">
      <w:pPr>
        <w:spacing w:after="0"/>
        <w:ind w:right="-464"/>
        <w:rPr>
          <w:rFonts w:ascii="Times New Roman" w:eastAsia="Calibri" w:hAnsi="Times New Roman" w:cs="Times New Roman"/>
          <w:sz w:val="28"/>
        </w:rPr>
      </w:pPr>
      <w:r w:rsidRPr="00254E2A">
        <w:rPr>
          <w:rFonts w:ascii="Times New Roman" w:eastAsia="Calibri" w:hAnsi="Times New Roman" w:cs="Times New Roman"/>
          <w:sz w:val="28"/>
        </w:rPr>
        <w:t xml:space="preserve">1. Научите </w:t>
      </w:r>
      <w:bookmarkEnd w:id="1"/>
      <w:r w:rsidRPr="00254E2A">
        <w:rPr>
          <w:rFonts w:ascii="Times New Roman" w:eastAsia="Calibri" w:hAnsi="Times New Roman" w:cs="Times New Roman"/>
          <w:sz w:val="28"/>
        </w:rPr>
        <w:t xml:space="preserve">ребенка контролировать свою речь при выражении своей точки зрения по заданной тематике.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 xml:space="preserve">2. Научите ученика: контролировать, выполнять свои действия по заданному образцу и правилу. </w:t>
      </w:r>
    </w:p>
    <w:p w:rsidR="00254E2A" w:rsidRPr="00254E2A" w:rsidRDefault="00254E2A" w:rsidP="00254E2A">
      <w:pPr>
        <w:ind w:right="-464"/>
        <w:rPr>
          <w:rFonts w:ascii="Times New Roman" w:eastAsia="Calibri" w:hAnsi="Times New Roman" w:cs="Times New Roman"/>
          <w:sz w:val="28"/>
        </w:rPr>
      </w:pPr>
      <w:r w:rsidRPr="00254E2A">
        <w:rPr>
          <w:rFonts w:ascii="Times New Roman" w:eastAsia="Calibri" w:hAnsi="Times New Roman" w:cs="Times New Roman"/>
          <w:sz w:val="28"/>
        </w:rPr>
        <w:t>3. Помогите ребенку научиться адекватно, оценивать выполненную им работу. Научите исправлять ошибки.</w:t>
      </w:r>
    </w:p>
    <w:p w:rsidR="00254E2A" w:rsidRPr="00254E2A" w:rsidRDefault="00254E2A" w:rsidP="00254E2A">
      <w:pPr>
        <w:jc w:val="center"/>
        <w:rPr>
          <w:rFonts w:ascii="Times New Roman" w:eastAsia="Calibri" w:hAnsi="Times New Roman" w:cs="Times New Roman"/>
          <w:b/>
          <w:sz w:val="32"/>
          <w:szCs w:val="32"/>
        </w:rPr>
      </w:pPr>
    </w:p>
    <w:p w:rsidR="00254E2A" w:rsidRDefault="00254E2A"/>
    <w:sectPr w:rsidR="00254E2A" w:rsidSect="005221BD">
      <w:type w:val="continuous"/>
      <w:pgSz w:w="16838" w:h="11906" w:orient="landscape"/>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4E0" w:rsidRDefault="00FA04E0" w:rsidP="00C10514">
      <w:pPr>
        <w:spacing w:after="0" w:line="240" w:lineRule="auto"/>
      </w:pPr>
      <w:r>
        <w:separator/>
      </w:r>
    </w:p>
  </w:endnote>
  <w:endnote w:type="continuationSeparator" w:id="0">
    <w:p w:rsidR="00FA04E0" w:rsidRDefault="00FA04E0" w:rsidP="00C10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873410"/>
      <w:docPartObj>
        <w:docPartGallery w:val="Page Numbers (Bottom of Page)"/>
        <w:docPartUnique/>
      </w:docPartObj>
    </w:sdtPr>
    <w:sdtContent>
      <w:p w:rsidR="005221BD" w:rsidRDefault="005221BD">
        <w:pPr>
          <w:pStyle w:val="af"/>
          <w:jc w:val="right"/>
        </w:pPr>
        <w:r>
          <w:fldChar w:fldCharType="begin"/>
        </w:r>
        <w:r>
          <w:instrText>PAGE   \* MERGEFORMAT</w:instrText>
        </w:r>
        <w:r>
          <w:fldChar w:fldCharType="separate"/>
        </w:r>
        <w:r>
          <w:rPr>
            <w:noProof/>
          </w:rPr>
          <w:t>33</w:t>
        </w:r>
        <w:r>
          <w:fldChar w:fldCharType="end"/>
        </w:r>
      </w:p>
    </w:sdtContent>
  </w:sdt>
  <w:p w:rsidR="005221BD" w:rsidRDefault="005221B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4E0" w:rsidRDefault="00FA04E0" w:rsidP="00C10514">
      <w:pPr>
        <w:spacing w:after="0" w:line="240" w:lineRule="auto"/>
      </w:pPr>
      <w:r>
        <w:separator/>
      </w:r>
    </w:p>
  </w:footnote>
  <w:footnote w:type="continuationSeparator" w:id="0">
    <w:p w:rsidR="00FA04E0" w:rsidRDefault="00FA04E0" w:rsidP="00C105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numFmt w:val="bullet"/>
      <w:lvlText w:val="•"/>
      <w:lvlJc w:val="left"/>
      <w:pPr>
        <w:tabs>
          <w:tab w:val="num" w:pos="0"/>
        </w:tabs>
        <w:ind w:left="720" w:hanging="360"/>
      </w:pPr>
      <w:rPr>
        <w:rFonts w:ascii="Times New Roman" w:hAnsi="Times New Roman" w:cs="Times New Roman"/>
        <w:b/>
      </w:rPr>
    </w:lvl>
  </w:abstractNum>
  <w:abstractNum w:abstractNumId="1">
    <w:nsid w:val="00000005"/>
    <w:multiLevelType w:val="singleLevel"/>
    <w:tmpl w:val="FD38EE6E"/>
    <w:name w:val="WW8Num10"/>
    <w:lvl w:ilvl="0">
      <w:numFmt w:val="bullet"/>
      <w:lvlText w:val="•"/>
      <w:lvlJc w:val="left"/>
      <w:pPr>
        <w:tabs>
          <w:tab w:val="num" w:pos="0"/>
        </w:tabs>
        <w:ind w:left="720" w:hanging="360"/>
      </w:pPr>
      <w:rPr>
        <w:rFonts w:ascii="Times New Roman" w:hAnsi="Times New Roman" w:cs="Times New Roman"/>
        <w:b/>
        <w:color w:val="auto"/>
      </w:rPr>
    </w:lvl>
  </w:abstractNum>
  <w:abstractNum w:abstractNumId="2">
    <w:nsid w:val="00000006"/>
    <w:multiLevelType w:val="singleLevel"/>
    <w:tmpl w:val="00000006"/>
    <w:lvl w:ilvl="0">
      <w:numFmt w:val="bullet"/>
      <w:lvlText w:val="•"/>
      <w:lvlJc w:val="left"/>
      <w:pPr>
        <w:tabs>
          <w:tab w:val="num" w:pos="0"/>
        </w:tabs>
        <w:ind w:left="720" w:hanging="360"/>
      </w:pPr>
      <w:rPr>
        <w:rFonts w:ascii="Times New Roman" w:hAnsi="Times New Roman" w:cs="Times New Roman"/>
        <w:b/>
      </w:rPr>
    </w:lvl>
  </w:abstractNum>
  <w:abstractNum w:abstractNumId="3">
    <w:nsid w:val="0000000B"/>
    <w:multiLevelType w:val="singleLevel"/>
    <w:tmpl w:val="0000000B"/>
    <w:name w:val="WW8Num18"/>
    <w:lvl w:ilvl="0">
      <w:start w:val="1"/>
      <w:numFmt w:val="bullet"/>
      <w:lvlText w:val=""/>
      <w:lvlJc w:val="left"/>
      <w:pPr>
        <w:tabs>
          <w:tab w:val="num" w:pos="780"/>
        </w:tabs>
        <w:ind w:left="780" w:hanging="360"/>
      </w:pPr>
      <w:rPr>
        <w:rFonts w:ascii="Symbol" w:hAnsi="Symbol"/>
      </w:rPr>
    </w:lvl>
  </w:abstractNum>
  <w:abstractNum w:abstractNumId="4">
    <w:nsid w:val="0000000D"/>
    <w:multiLevelType w:val="singleLevel"/>
    <w:tmpl w:val="0000000D"/>
    <w:name w:val="WW8Num21"/>
    <w:lvl w:ilvl="0">
      <w:start w:val="1"/>
      <w:numFmt w:val="bullet"/>
      <w:lvlText w:val=""/>
      <w:lvlJc w:val="left"/>
      <w:pPr>
        <w:tabs>
          <w:tab w:val="num" w:pos="720"/>
        </w:tabs>
        <w:ind w:left="720" w:hanging="360"/>
      </w:pPr>
      <w:rPr>
        <w:rFonts w:ascii="Symbol" w:hAnsi="Symbol"/>
      </w:rPr>
    </w:lvl>
  </w:abstractNum>
  <w:abstractNum w:abstractNumId="5">
    <w:nsid w:val="05647CA8"/>
    <w:multiLevelType w:val="hybridMultilevel"/>
    <w:tmpl w:val="0088D9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D3E3F08"/>
    <w:multiLevelType w:val="singleLevel"/>
    <w:tmpl w:val="C9542742"/>
    <w:lvl w:ilvl="0">
      <w:start w:val="1"/>
      <w:numFmt w:val="decimal"/>
      <w:lvlText w:val="%1."/>
      <w:lvlJc w:val="left"/>
      <w:pPr>
        <w:tabs>
          <w:tab w:val="num" w:pos="720"/>
        </w:tabs>
        <w:ind w:left="720" w:hanging="360"/>
      </w:pPr>
      <w:rPr>
        <w:rFonts w:hint="default"/>
      </w:rPr>
    </w:lvl>
  </w:abstractNum>
  <w:abstractNum w:abstractNumId="7">
    <w:nsid w:val="0D953B39"/>
    <w:multiLevelType w:val="hybridMultilevel"/>
    <w:tmpl w:val="673275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B57C16"/>
    <w:multiLevelType w:val="hybridMultilevel"/>
    <w:tmpl w:val="536CBF98"/>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9">
    <w:nsid w:val="141E00BB"/>
    <w:multiLevelType w:val="hybridMultilevel"/>
    <w:tmpl w:val="8B68A532"/>
    <w:lvl w:ilvl="0" w:tplc="1DF0DDFA">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ind w:left="-360" w:hanging="360"/>
      </w:pPr>
    </w:lvl>
    <w:lvl w:ilvl="2" w:tplc="0419001B" w:tentative="1">
      <w:start w:val="1"/>
      <w:numFmt w:val="lowerRoman"/>
      <w:lvlText w:val="%3."/>
      <w:lvlJc w:val="right"/>
      <w:pPr>
        <w:ind w:left="360" w:hanging="180"/>
      </w:pPr>
    </w:lvl>
    <w:lvl w:ilvl="3" w:tplc="0419000F" w:tentative="1">
      <w:start w:val="1"/>
      <w:numFmt w:val="decimal"/>
      <w:lvlText w:val="%4."/>
      <w:lvlJc w:val="left"/>
      <w:pPr>
        <w:ind w:left="1080" w:hanging="360"/>
      </w:pPr>
    </w:lvl>
    <w:lvl w:ilvl="4" w:tplc="04190019" w:tentative="1">
      <w:start w:val="1"/>
      <w:numFmt w:val="lowerLetter"/>
      <w:lvlText w:val="%5."/>
      <w:lvlJc w:val="left"/>
      <w:pPr>
        <w:ind w:left="1800" w:hanging="360"/>
      </w:pPr>
    </w:lvl>
    <w:lvl w:ilvl="5" w:tplc="0419001B" w:tentative="1">
      <w:start w:val="1"/>
      <w:numFmt w:val="lowerRoman"/>
      <w:lvlText w:val="%6."/>
      <w:lvlJc w:val="right"/>
      <w:pPr>
        <w:ind w:left="2520" w:hanging="180"/>
      </w:pPr>
    </w:lvl>
    <w:lvl w:ilvl="6" w:tplc="0419000F" w:tentative="1">
      <w:start w:val="1"/>
      <w:numFmt w:val="decimal"/>
      <w:lvlText w:val="%7."/>
      <w:lvlJc w:val="left"/>
      <w:pPr>
        <w:ind w:left="3240" w:hanging="360"/>
      </w:pPr>
    </w:lvl>
    <w:lvl w:ilvl="7" w:tplc="04190019" w:tentative="1">
      <w:start w:val="1"/>
      <w:numFmt w:val="lowerLetter"/>
      <w:lvlText w:val="%8."/>
      <w:lvlJc w:val="left"/>
      <w:pPr>
        <w:ind w:left="3960" w:hanging="360"/>
      </w:pPr>
    </w:lvl>
    <w:lvl w:ilvl="8" w:tplc="0419001B" w:tentative="1">
      <w:start w:val="1"/>
      <w:numFmt w:val="lowerRoman"/>
      <w:lvlText w:val="%9."/>
      <w:lvlJc w:val="right"/>
      <w:pPr>
        <w:ind w:left="4680" w:hanging="180"/>
      </w:pPr>
    </w:lvl>
  </w:abstractNum>
  <w:abstractNum w:abstractNumId="10">
    <w:nsid w:val="15517E7C"/>
    <w:multiLevelType w:val="hybridMultilevel"/>
    <w:tmpl w:val="62408E30"/>
    <w:lvl w:ilvl="0" w:tplc="0419000F">
      <w:start w:val="1"/>
      <w:numFmt w:val="decimal"/>
      <w:lvlText w:val="%1."/>
      <w:lvlJc w:val="left"/>
      <w:pPr>
        <w:ind w:left="1494" w:hanging="360"/>
      </w:pPr>
      <w:rPr>
        <w:rFonts w:hint="default"/>
        <w:b/>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1CA34920"/>
    <w:multiLevelType w:val="hybridMultilevel"/>
    <w:tmpl w:val="19089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091395"/>
    <w:multiLevelType w:val="singleLevel"/>
    <w:tmpl w:val="C60A135E"/>
    <w:lvl w:ilvl="0">
      <w:start w:val="1"/>
      <w:numFmt w:val="decimal"/>
      <w:lvlText w:val="%1."/>
      <w:legacy w:legacy="1" w:legacySpace="0" w:legacyIndent="192"/>
      <w:lvlJc w:val="left"/>
      <w:pPr>
        <w:ind w:left="0" w:firstLine="0"/>
      </w:pPr>
      <w:rPr>
        <w:rFonts w:ascii="Times New Roman" w:hAnsi="Times New Roman" w:cs="Times New Roman" w:hint="default"/>
      </w:rPr>
    </w:lvl>
  </w:abstractNum>
  <w:abstractNum w:abstractNumId="13">
    <w:nsid w:val="21946581"/>
    <w:multiLevelType w:val="hybridMultilevel"/>
    <w:tmpl w:val="B492E114"/>
    <w:lvl w:ilvl="0" w:tplc="A2E6D06E">
      <w:start w:val="1"/>
      <w:numFmt w:val="decimal"/>
      <w:lvlText w:val="%1."/>
      <w:lvlJc w:val="left"/>
      <w:pPr>
        <w:ind w:left="502" w:hanging="360"/>
      </w:pPr>
      <w:rPr>
        <w:rFonts w:cs="Times New Roman"/>
        <w:b/>
      </w:rPr>
    </w:lvl>
    <w:lvl w:ilvl="1" w:tplc="4BA8EA6A">
      <w:start w:val="1"/>
      <w:numFmt w:val="decimal"/>
      <w:lvlText w:val="%2."/>
      <w:lvlJc w:val="left"/>
      <w:pPr>
        <w:tabs>
          <w:tab w:val="num" w:pos="2061"/>
        </w:tabs>
        <w:ind w:left="2061" w:hanging="360"/>
      </w:pPr>
      <w:rPr>
        <w:rFonts w:cs="Times New Roman"/>
        <w:b/>
        <w:i w:val="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99D352C"/>
    <w:multiLevelType w:val="hybridMultilevel"/>
    <w:tmpl w:val="37FC2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1E3183"/>
    <w:multiLevelType w:val="hybridMultilevel"/>
    <w:tmpl w:val="409628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EF02C95"/>
    <w:multiLevelType w:val="hybridMultilevel"/>
    <w:tmpl w:val="166CB4E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402C12C3"/>
    <w:multiLevelType w:val="hybridMultilevel"/>
    <w:tmpl w:val="CEE6D2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1D67CA1"/>
    <w:multiLevelType w:val="hybridMultilevel"/>
    <w:tmpl w:val="39A4C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1944CB"/>
    <w:multiLevelType w:val="hybridMultilevel"/>
    <w:tmpl w:val="A38CE58A"/>
    <w:lvl w:ilvl="0" w:tplc="0419000F">
      <w:start w:val="1"/>
      <w:numFmt w:val="decimal"/>
      <w:lvlText w:val="%1."/>
      <w:lvlJc w:val="left"/>
      <w:pPr>
        <w:ind w:left="1494" w:hanging="360"/>
      </w:pPr>
      <w:rPr>
        <w:rFonts w:hint="default"/>
        <w:b/>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0">
    <w:nsid w:val="4A9A290E"/>
    <w:multiLevelType w:val="hybridMultilevel"/>
    <w:tmpl w:val="6FB03B98"/>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1">
    <w:nsid w:val="524A1D52"/>
    <w:multiLevelType w:val="multilevel"/>
    <w:tmpl w:val="F2D0A2C4"/>
    <w:lvl w:ilvl="0">
      <w:start w:val="288529920"/>
      <w:numFmt w:val="bullet"/>
      <w:lvlText w:val="—"/>
      <w:lvlJc w:val="left"/>
      <w:pPr>
        <w:ind w:left="0" w:firstLine="0"/>
      </w:pPr>
      <w:rPr>
        <w:rFonts w:ascii="Arial" w:eastAsia="Arial" w:hAnsi="Arial" w:cs="Arial"/>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53041AAA"/>
    <w:multiLevelType w:val="hybridMultilevel"/>
    <w:tmpl w:val="68528388"/>
    <w:lvl w:ilvl="0" w:tplc="7FC4EB0E">
      <w:start w:val="1"/>
      <w:numFmt w:val="decimal"/>
      <w:lvlText w:val="%1."/>
      <w:lvlJc w:val="left"/>
      <w:pPr>
        <w:ind w:left="1776"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531A5DBB"/>
    <w:multiLevelType w:val="hybridMultilevel"/>
    <w:tmpl w:val="19B0F472"/>
    <w:lvl w:ilvl="0" w:tplc="2DF441C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818F6"/>
    <w:multiLevelType w:val="hybridMultilevel"/>
    <w:tmpl w:val="6C881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223BDA"/>
    <w:multiLevelType w:val="multilevel"/>
    <w:tmpl w:val="BFB2A4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5F336645"/>
    <w:multiLevelType w:val="hybridMultilevel"/>
    <w:tmpl w:val="4E7AFF4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nsid w:val="60EF05C3"/>
    <w:multiLevelType w:val="hybridMultilevel"/>
    <w:tmpl w:val="C31806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DF052D"/>
    <w:multiLevelType w:val="hybridMultilevel"/>
    <w:tmpl w:val="66D8CAEA"/>
    <w:lvl w:ilvl="0" w:tplc="A8741212">
      <w:start w:val="9"/>
      <w:numFmt w:val="decimal"/>
      <w:lvlText w:val="%1."/>
      <w:lvlJc w:val="left"/>
      <w:pPr>
        <w:ind w:left="1494" w:hanging="360"/>
      </w:pPr>
      <w:rPr>
        <w:rFonts w:hint="default"/>
        <w:b/>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67240F52"/>
    <w:multiLevelType w:val="multilevel"/>
    <w:tmpl w:val="B9626B18"/>
    <w:lvl w:ilvl="0">
      <w:start w:val="288529600"/>
      <w:numFmt w:val="bullet"/>
      <w:lvlText w:val="—"/>
      <w:lvlJc w:val="left"/>
      <w:pPr>
        <w:ind w:left="0" w:firstLine="0"/>
      </w:pPr>
      <w:rPr>
        <w:rFonts w:ascii="Arial" w:eastAsia="Arial" w:hAnsi="Arial" w:cs="Arial"/>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nsid w:val="6C2D4298"/>
    <w:multiLevelType w:val="hybridMultilevel"/>
    <w:tmpl w:val="000E617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DBC0EFC"/>
    <w:multiLevelType w:val="singleLevel"/>
    <w:tmpl w:val="0419000F"/>
    <w:lvl w:ilvl="0">
      <w:start w:val="1"/>
      <w:numFmt w:val="decimal"/>
      <w:lvlText w:val="%1."/>
      <w:lvlJc w:val="left"/>
      <w:pPr>
        <w:tabs>
          <w:tab w:val="num" w:pos="360"/>
        </w:tabs>
        <w:ind w:left="360" w:hanging="360"/>
      </w:pPr>
      <w:rPr>
        <w:rFonts w:hint="default"/>
      </w:rPr>
    </w:lvl>
  </w:abstractNum>
  <w:num w:numId="1">
    <w:abstractNumId w:val="30"/>
  </w:num>
  <w:num w:numId="2">
    <w:abstractNumId w:val="5"/>
  </w:num>
  <w:num w:numId="3">
    <w:abstractNumId w:val="15"/>
  </w:num>
  <w:num w:numId="4">
    <w:abstractNumId w:val="17"/>
  </w:num>
  <w:num w:numId="5">
    <w:abstractNumId w:val="1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3"/>
  </w:num>
  <w:num w:numId="9">
    <w:abstractNumId w:val="28"/>
  </w:num>
  <w:num w:numId="10">
    <w:abstractNumId w:val="10"/>
  </w:num>
  <w:num w:numId="11">
    <w:abstractNumId w:val="18"/>
  </w:num>
  <w:num w:numId="12">
    <w:abstractNumId w:val="19"/>
  </w:num>
  <w:num w:numId="13">
    <w:abstractNumId w:val="26"/>
  </w:num>
  <w:num w:numId="14">
    <w:abstractNumId w:val="0"/>
  </w:num>
  <w:num w:numId="15">
    <w:abstractNumId w:val="1"/>
  </w:num>
  <w:num w:numId="16">
    <w:abstractNumId w:val="2"/>
  </w:num>
  <w:num w:numId="17">
    <w:abstractNumId w:val="3"/>
  </w:num>
  <w:num w:numId="18">
    <w:abstractNumId w:val="4"/>
  </w:num>
  <w:num w:numId="19">
    <w:abstractNumId w:val="29"/>
  </w:num>
  <w:num w:numId="20">
    <w:abstractNumId w:val="21"/>
  </w:num>
  <w:num w:numId="21">
    <w:abstractNumId w:val="24"/>
  </w:num>
  <w:num w:numId="22">
    <w:abstractNumId w:val="20"/>
  </w:num>
  <w:num w:numId="23">
    <w:abstractNumId w:val="9"/>
  </w:num>
  <w:num w:numId="24">
    <w:abstractNumId w:val="27"/>
  </w:num>
  <w:num w:numId="25">
    <w:abstractNumId w:val="8"/>
  </w:num>
  <w:num w:numId="26">
    <w:abstractNumId w:val="11"/>
  </w:num>
  <w:num w:numId="27">
    <w:abstractNumId w:val="7"/>
  </w:num>
  <w:num w:numId="28">
    <w:abstractNumId w:val="12"/>
    <w:lvlOverride w:ilvl="0">
      <w:startOverride w:val="1"/>
    </w:lvlOverride>
  </w:num>
  <w:num w:numId="29">
    <w:abstractNumId w:val="14"/>
  </w:num>
  <w:num w:numId="30">
    <w:abstractNumId w:val="31"/>
  </w:num>
  <w:num w:numId="31">
    <w:abstractNumId w:val="6"/>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E2A"/>
    <w:rsid w:val="000574B5"/>
    <w:rsid w:val="00061419"/>
    <w:rsid w:val="000A49D9"/>
    <w:rsid w:val="000C0688"/>
    <w:rsid w:val="00110480"/>
    <w:rsid w:val="00232B8F"/>
    <w:rsid w:val="00254E2A"/>
    <w:rsid w:val="002671D3"/>
    <w:rsid w:val="00273737"/>
    <w:rsid w:val="002929A1"/>
    <w:rsid w:val="002D1162"/>
    <w:rsid w:val="003027D4"/>
    <w:rsid w:val="0037547B"/>
    <w:rsid w:val="0045179B"/>
    <w:rsid w:val="004A3D22"/>
    <w:rsid w:val="004E4D78"/>
    <w:rsid w:val="005221BD"/>
    <w:rsid w:val="00553D4C"/>
    <w:rsid w:val="00566CC8"/>
    <w:rsid w:val="005710C2"/>
    <w:rsid w:val="005C623A"/>
    <w:rsid w:val="00657B69"/>
    <w:rsid w:val="00670366"/>
    <w:rsid w:val="0085109A"/>
    <w:rsid w:val="008672DD"/>
    <w:rsid w:val="00881C38"/>
    <w:rsid w:val="008A07CB"/>
    <w:rsid w:val="00943BEF"/>
    <w:rsid w:val="009C03E4"/>
    <w:rsid w:val="009D1153"/>
    <w:rsid w:val="00A41934"/>
    <w:rsid w:val="00B11A5D"/>
    <w:rsid w:val="00B629D4"/>
    <w:rsid w:val="00B82B81"/>
    <w:rsid w:val="00B9119B"/>
    <w:rsid w:val="00BF47D8"/>
    <w:rsid w:val="00C10514"/>
    <w:rsid w:val="00C704F5"/>
    <w:rsid w:val="00CA3852"/>
    <w:rsid w:val="00CC2FC5"/>
    <w:rsid w:val="00D041EC"/>
    <w:rsid w:val="00D07C56"/>
    <w:rsid w:val="00D12D38"/>
    <w:rsid w:val="00D704EB"/>
    <w:rsid w:val="00DE1DB0"/>
    <w:rsid w:val="00E77983"/>
    <w:rsid w:val="00EA4D3B"/>
    <w:rsid w:val="00F16C02"/>
    <w:rsid w:val="00F16FC9"/>
    <w:rsid w:val="00F54A79"/>
    <w:rsid w:val="00F5730E"/>
    <w:rsid w:val="00FA0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254E2A"/>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E779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254E2A"/>
    <w:pPr>
      <w:keepNext/>
      <w:spacing w:before="240" w:after="60" w:line="240" w:lineRule="auto"/>
      <w:jc w:val="both"/>
      <w:outlineLvl w:val="2"/>
    </w:pPr>
    <w:rPr>
      <w:rFonts w:ascii="Arial" w:eastAsia="Times New Roman" w:hAnsi="Arial" w:cs="Arial"/>
      <w:b/>
      <w:bCs/>
      <w:sz w:val="26"/>
      <w:szCs w:val="26"/>
    </w:rPr>
  </w:style>
  <w:style w:type="paragraph" w:styleId="4">
    <w:name w:val="heading 4"/>
    <w:basedOn w:val="a"/>
    <w:next w:val="a"/>
    <w:link w:val="40"/>
    <w:uiPriority w:val="9"/>
    <w:semiHidden/>
    <w:unhideWhenUsed/>
    <w:qFormat/>
    <w:rsid w:val="00E7798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7798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54E2A"/>
    <w:rPr>
      <w:rFonts w:ascii="Cambria" w:eastAsia="Times New Roman" w:hAnsi="Cambria" w:cs="Times New Roman"/>
      <w:b/>
      <w:bCs/>
      <w:kern w:val="32"/>
      <w:sz w:val="32"/>
      <w:szCs w:val="32"/>
    </w:rPr>
  </w:style>
  <w:style w:type="character" w:customStyle="1" w:styleId="30">
    <w:name w:val="Заголовок 3 Знак"/>
    <w:basedOn w:val="a0"/>
    <w:link w:val="3"/>
    <w:uiPriority w:val="99"/>
    <w:rsid w:val="00254E2A"/>
    <w:rPr>
      <w:rFonts w:ascii="Arial" w:eastAsia="Times New Roman" w:hAnsi="Arial" w:cs="Arial"/>
      <w:b/>
      <w:bCs/>
      <w:sz w:val="26"/>
      <w:szCs w:val="26"/>
    </w:rPr>
  </w:style>
  <w:style w:type="numbering" w:customStyle="1" w:styleId="11">
    <w:name w:val="Нет списка1"/>
    <w:next w:val="a2"/>
    <w:uiPriority w:val="99"/>
    <w:semiHidden/>
    <w:unhideWhenUsed/>
    <w:rsid w:val="00254E2A"/>
  </w:style>
  <w:style w:type="character" w:customStyle="1" w:styleId="dash041e005f0431005f044b005f0447005f043d005f044b005f0439005f005fchar1char1">
    <w:name w:val="dash041e_005f0431_005f044b_005f0447_005f043d_005f044b_005f0439_005f_005fchar1__char1"/>
    <w:uiPriority w:val="99"/>
    <w:rsid w:val="00254E2A"/>
    <w:rPr>
      <w:rFonts w:ascii="Times New Roman" w:hAnsi="Times New Roman"/>
      <w:sz w:val="24"/>
      <w:u w:val="none"/>
      <w:effect w:val="none"/>
    </w:rPr>
  </w:style>
  <w:style w:type="paragraph" w:customStyle="1" w:styleId="dash041e005f0431005f044b005f0447005f043d005f044b005f0439">
    <w:name w:val="dash041e_005f0431_005f044b_005f0447_005f043d_005f044b_005f0439"/>
    <w:basedOn w:val="a"/>
    <w:uiPriority w:val="99"/>
    <w:rsid w:val="00254E2A"/>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uiPriority w:val="99"/>
    <w:rsid w:val="00254E2A"/>
    <w:rPr>
      <w:b/>
    </w:rPr>
  </w:style>
  <w:style w:type="paragraph" w:styleId="a3">
    <w:name w:val="Body Text"/>
    <w:basedOn w:val="a"/>
    <w:link w:val="a4"/>
    <w:uiPriority w:val="99"/>
    <w:rsid w:val="00254E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rsid w:val="00254E2A"/>
    <w:rPr>
      <w:rFonts w:ascii="Times New Roman" w:eastAsia="Times New Roman" w:hAnsi="Times New Roman" w:cs="Times New Roman"/>
      <w:sz w:val="24"/>
      <w:szCs w:val="24"/>
    </w:rPr>
  </w:style>
  <w:style w:type="paragraph" w:styleId="a5">
    <w:name w:val="footnote text"/>
    <w:aliases w:val="Знак6 Знак,F1 Знак,Знак6,F1"/>
    <w:basedOn w:val="a"/>
    <w:link w:val="12"/>
    <w:uiPriority w:val="99"/>
    <w:rsid w:val="00254E2A"/>
    <w:rPr>
      <w:rFonts w:ascii="Times New Roman" w:eastAsia="Calibri" w:hAnsi="Times New Roman" w:cs="Times New Roman"/>
      <w:sz w:val="20"/>
      <w:szCs w:val="20"/>
      <w:lang w:eastAsia="ru-RU"/>
    </w:rPr>
  </w:style>
  <w:style w:type="character" w:customStyle="1" w:styleId="a6">
    <w:name w:val="Текст сноски Знак"/>
    <w:basedOn w:val="a0"/>
    <w:uiPriority w:val="99"/>
    <w:semiHidden/>
    <w:rsid w:val="00254E2A"/>
    <w:rPr>
      <w:sz w:val="20"/>
      <w:szCs w:val="20"/>
    </w:rPr>
  </w:style>
  <w:style w:type="character" w:customStyle="1" w:styleId="12">
    <w:name w:val="Текст сноски Знак1"/>
    <w:aliases w:val="Знак6 Знак Знак,F1 Знак Знак,Знак6 Знак1,F1 Знак1"/>
    <w:basedOn w:val="a0"/>
    <w:link w:val="a5"/>
    <w:uiPriority w:val="99"/>
    <w:locked/>
    <w:rsid w:val="00254E2A"/>
    <w:rPr>
      <w:rFonts w:ascii="Times New Roman" w:eastAsia="Calibri" w:hAnsi="Times New Roman" w:cs="Times New Roman"/>
      <w:sz w:val="20"/>
      <w:szCs w:val="20"/>
      <w:lang w:eastAsia="ru-RU"/>
    </w:rPr>
  </w:style>
  <w:style w:type="character" w:styleId="a7">
    <w:name w:val="footnote reference"/>
    <w:basedOn w:val="a0"/>
    <w:uiPriority w:val="99"/>
    <w:rsid w:val="00254E2A"/>
    <w:rPr>
      <w:rFonts w:cs="Times New Roman"/>
      <w:vertAlign w:val="superscript"/>
    </w:rPr>
  </w:style>
  <w:style w:type="paragraph" w:styleId="21">
    <w:name w:val="Body Text 2"/>
    <w:basedOn w:val="a"/>
    <w:link w:val="22"/>
    <w:uiPriority w:val="99"/>
    <w:semiHidden/>
    <w:rsid w:val="00254E2A"/>
    <w:pPr>
      <w:spacing w:after="120" w:line="480" w:lineRule="auto"/>
    </w:pPr>
    <w:rPr>
      <w:rFonts w:ascii="Times New Roman" w:eastAsia="Calibri" w:hAnsi="Times New Roman" w:cs="Times New Roman"/>
      <w:sz w:val="28"/>
    </w:rPr>
  </w:style>
  <w:style w:type="character" w:customStyle="1" w:styleId="22">
    <w:name w:val="Основной текст 2 Знак"/>
    <w:basedOn w:val="a0"/>
    <w:link w:val="21"/>
    <w:uiPriority w:val="99"/>
    <w:semiHidden/>
    <w:rsid w:val="00254E2A"/>
    <w:rPr>
      <w:rFonts w:ascii="Times New Roman" w:eastAsia="Calibri" w:hAnsi="Times New Roman" w:cs="Times New Roman"/>
      <w:sz w:val="28"/>
    </w:rPr>
  </w:style>
  <w:style w:type="character" w:customStyle="1" w:styleId="apple-converted-space">
    <w:name w:val="apple-converted-space"/>
    <w:basedOn w:val="a0"/>
    <w:uiPriority w:val="99"/>
    <w:rsid w:val="00254E2A"/>
    <w:rPr>
      <w:rFonts w:cs="Times New Roman"/>
    </w:rPr>
  </w:style>
  <w:style w:type="character" w:customStyle="1" w:styleId="apple-style-span">
    <w:name w:val="apple-style-span"/>
    <w:uiPriority w:val="99"/>
    <w:rsid w:val="00254E2A"/>
  </w:style>
  <w:style w:type="paragraph" w:styleId="a8">
    <w:name w:val="List Paragraph"/>
    <w:basedOn w:val="a"/>
    <w:uiPriority w:val="34"/>
    <w:qFormat/>
    <w:rsid w:val="00254E2A"/>
    <w:pPr>
      <w:spacing w:after="0" w:line="240" w:lineRule="auto"/>
      <w:ind w:left="708"/>
    </w:pPr>
    <w:rPr>
      <w:rFonts w:ascii="Times New Roman" w:eastAsia="Times New Roman" w:hAnsi="Times New Roman" w:cs="Times New Roman"/>
      <w:sz w:val="24"/>
      <w:szCs w:val="24"/>
      <w:lang w:eastAsia="ru-RU"/>
    </w:rPr>
  </w:style>
  <w:style w:type="paragraph" w:customStyle="1" w:styleId="a9">
    <w:name w:val="А_осн"/>
    <w:basedOn w:val="a"/>
    <w:link w:val="aa"/>
    <w:uiPriority w:val="99"/>
    <w:rsid w:val="00254E2A"/>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0"/>
      <w:lang w:val="x-none" w:eastAsia="x-none"/>
    </w:rPr>
  </w:style>
  <w:style w:type="character" w:customStyle="1" w:styleId="aa">
    <w:name w:val="А_осн Знак"/>
    <w:link w:val="a9"/>
    <w:uiPriority w:val="99"/>
    <w:locked/>
    <w:rsid w:val="00254E2A"/>
    <w:rPr>
      <w:rFonts w:ascii="Times New Roman" w:eastAsia="@Arial Unicode MS" w:hAnsi="Times New Roman" w:cs="Times New Roman"/>
      <w:sz w:val="28"/>
      <w:szCs w:val="20"/>
      <w:lang w:val="x-none" w:eastAsia="x-none"/>
    </w:rPr>
  </w:style>
  <w:style w:type="table" w:styleId="ab">
    <w:name w:val="Table Grid"/>
    <w:basedOn w:val="a1"/>
    <w:uiPriority w:val="99"/>
    <w:rsid w:val="00254E2A"/>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254E2A"/>
    <w:pPr>
      <w:suppressAutoHyphens/>
      <w:autoSpaceDN w:val="0"/>
      <w:spacing w:after="0" w:line="240" w:lineRule="auto"/>
      <w:textAlignment w:val="baseline"/>
    </w:pPr>
    <w:rPr>
      <w:rFonts w:ascii="Times New Roman" w:eastAsia="Calibri" w:hAnsi="Times New Roman" w:cs="Mangal"/>
      <w:kern w:val="3"/>
      <w:sz w:val="24"/>
      <w:szCs w:val="24"/>
      <w:lang w:eastAsia="zh-CN" w:bidi="hi-IN"/>
    </w:rPr>
  </w:style>
  <w:style w:type="paragraph" w:styleId="ac">
    <w:name w:val="Normal (Web)"/>
    <w:basedOn w:val="a"/>
    <w:uiPriority w:val="99"/>
    <w:rsid w:val="00254E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semiHidden/>
    <w:rsid w:val="00254E2A"/>
    <w:pPr>
      <w:tabs>
        <w:tab w:val="center" w:pos="4677"/>
        <w:tab w:val="right" w:pos="9355"/>
      </w:tabs>
      <w:spacing w:after="0" w:line="240" w:lineRule="auto"/>
    </w:pPr>
    <w:rPr>
      <w:rFonts w:ascii="Times New Roman" w:eastAsia="Calibri" w:hAnsi="Times New Roman" w:cs="Times New Roman"/>
      <w:sz w:val="28"/>
    </w:rPr>
  </w:style>
  <w:style w:type="character" w:customStyle="1" w:styleId="ae">
    <w:name w:val="Верхний колонтитул Знак"/>
    <w:basedOn w:val="a0"/>
    <w:link w:val="ad"/>
    <w:uiPriority w:val="99"/>
    <w:semiHidden/>
    <w:rsid w:val="00254E2A"/>
    <w:rPr>
      <w:rFonts w:ascii="Times New Roman" w:eastAsia="Calibri" w:hAnsi="Times New Roman" w:cs="Times New Roman"/>
      <w:sz w:val="28"/>
    </w:rPr>
  </w:style>
  <w:style w:type="paragraph" w:styleId="af">
    <w:name w:val="footer"/>
    <w:basedOn w:val="a"/>
    <w:link w:val="af0"/>
    <w:uiPriority w:val="99"/>
    <w:rsid w:val="00254E2A"/>
    <w:pPr>
      <w:tabs>
        <w:tab w:val="center" w:pos="4677"/>
        <w:tab w:val="right" w:pos="9355"/>
      </w:tabs>
      <w:spacing w:after="0" w:line="240" w:lineRule="auto"/>
    </w:pPr>
    <w:rPr>
      <w:rFonts w:ascii="Times New Roman" w:eastAsia="Calibri" w:hAnsi="Times New Roman" w:cs="Times New Roman"/>
      <w:sz w:val="28"/>
    </w:rPr>
  </w:style>
  <w:style w:type="character" w:customStyle="1" w:styleId="af0">
    <w:name w:val="Нижний колонтитул Знак"/>
    <w:basedOn w:val="a0"/>
    <w:link w:val="af"/>
    <w:uiPriority w:val="99"/>
    <w:rsid w:val="00254E2A"/>
    <w:rPr>
      <w:rFonts w:ascii="Times New Roman" w:eastAsia="Calibri" w:hAnsi="Times New Roman" w:cs="Times New Roman"/>
      <w:sz w:val="28"/>
    </w:rPr>
  </w:style>
  <w:style w:type="paragraph" w:styleId="af1">
    <w:name w:val="No Spacing"/>
    <w:link w:val="af2"/>
    <w:uiPriority w:val="1"/>
    <w:qFormat/>
    <w:rsid w:val="00254E2A"/>
    <w:pPr>
      <w:spacing w:after="0" w:line="240" w:lineRule="auto"/>
    </w:pPr>
    <w:rPr>
      <w:rFonts w:ascii="Calibri" w:eastAsia="Times New Roman" w:hAnsi="Calibri" w:cs="Times New Roman"/>
      <w:lang w:eastAsia="ru-RU"/>
    </w:rPr>
  </w:style>
  <w:style w:type="paragraph" w:styleId="af3">
    <w:name w:val="Balloon Text"/>
    <w:basedOn w:val="a"/>
    <w:link w:val="af4"/>
    <w:uiPriority w:val="99"/>
    <w:semiHidden/>
    <w:unhideWhenUsed/>
    <w:rsid w:val="00254E2A"/>
    <w:pPr>
      <w:spacing w:after="0" w:line="240" w:lineRule="auto"/>
      <w:ind w:firstLine="709"/>
    </w:pPr>
    <w:rPr>
      <w:rFonts w:ascii="Tahoma" w:eastAsia="Calibri" w:hAnsi="Tahoma" w:cs="Tahoma"/>
      <w:sz w:val="16"/>
      <w:szCs w:val="16"/>
    </w:rPr>
  </w:style>
  <w:style w:type="character" w:customStyle="1" w:styleId="af4">
    <w:name w:val="Текст выноски Знак"/>
    <w:basedOn w:val="a0"/>
    <w:link w:val="af3"/>
    <w:uiPriority w:val="99"/>
    <w:semiHidden/>
    <w:rsid w:val="00254E2A"/>
    <w:rPr>
      <w:rFonts w:ascii="Tahoma" w:eastAsia="Calibri" w:hAnsi="Tahoma" w:cs="Tahoma"/>
      <w:sz w:val="16"/>
      <w:szCs w:val="16"/>
    </w:rPr>
  </w:style>
  <w:style w:type="character" w:styleId="af5">
    <w:name w:val="Emphasis"/>
    <w:basedOn w:val="a0"/>
    <w:uiPriority w:val="20"/>
    <w:qFormat/>
    <w:rsid w:val="00254E2A"/>
    <w:rPr>
      <w:i/>
      <w:iCs/>
    </w:rPr>
  </w:style>
  <w:style w:type="character" w:styleId="af6">
    <w:name w:val="Hyperlink"/>
    <w:basedOn w:val="a0"/>
    <w:rsid w:val="00254E2A"/>
    <w:rPr>
      <w:rFonts w:cs="Times New Roman"/>
      <w:color w:val="0000FF"/>
      <w:u w:val="single"/>
    </w:rPr>
  </w:style>
  <w:style w:type="character" w:customStyle="1" w:styleId="af2">
    <w:name w:val="Без интервала Знак"/>
    <w:basedOn w:val="a0"/>
    <w:link w:val="af1"/>
    <w:uiPriority w:val="1"/>
    <w:locked/>
    <w:rsid w:val="00254E2A"/>
    <w:rPr>
      <w:rFonts w:ascii="Calibri" w:eastAsia="Times New Roman" w:hAnsi="Calibri" w:cs="Times New Roman"/>
      <w:lang w:eastAsia="ru-RU"/>
    </w:rPr>
  </w:style>
  <w:style w:type="character" w:styleId="af7">
    <w:name w:val="Strong"/>
    <w:basedOn w:val="a0"/>
    <w:uiPriority w:val="22"/>
    <w:qFormat/>
    <w:rsid w:val="0085109A"/>
    <w:rPr>
      <w:b/>
      <w:bCs/>
    </w:rPr>
  </w:style>
  <w:style w:type="character" w:customStyle="1" w:styleId="20">
    <w:name w:val="Заголовок 2 Знак"/>
    <w:basedOn w:val="a0"/>
    <w:link w:val="2"/>
    <w:uiPriority w:val="9"/>
    <w:semiHidden/>
    <w:rsid w:val="00E7798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E7798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E77983"/>
    <w:rPr>
      <w:rFonts w:asciiTheme="majorHAnsi" w:eastAsiaTheme="majorEastAsia" w:hAnsiTheme="majorHAnsi" w:cstheme="majorBidi"/>
      <w:color w:val="243F60" w:themeColor="accent1" w:themeShade="7F"/>
    </w:rPr>
  </w:style>
  <w:style w:type="paragraph" w:styleId="af8">
    <w:name w:val="Body Text Indent"/>
    <w:basedOn w:val="a"/>
    <w:link w:val="af9"/>
    <w:uiPriority w:val="99"/>
    <w:unhideWhenUsed/>
    <w:rsid w:val="00E77983"/>
    <w:pPr>
      <w:spacing w:after="120"/>
      <w:ind w:left="283"/>
    </w:pPr>
  </w:style>
  <w:style w:type="character" w:customStyle="1" w:styleId="af9">
    <w:name w:val="Основной текст с отступом Знак"/>
    <w:basedOn w:val="a0"/>
    <w:link w:val="af8"/>
    <w:uiPriority w:val="99"/>
    <w:rsid w:val="00E77983"/>
  </w:style>
  <w:style w:type="paragraph" w:styleId="23">
    <w:name w:val="Body Text Indent 2"/>
    <w:basedOn w:val="a"/>
    <w:link w:val="24"/>
    <w:uiPriority w:val="99"/>
    <w:semiHidden/>
    <w:unhideWhenUsed/>
    <w:rsid w:val="00E77983"/>
    <w:pPr>
      <w:spacing w:after="120" w:line="480" w:lineRule="auto"/>
      <w:ind w:left="283"/>
    </w:pPr>
  </w:style>
  <w:style w:type="character" w:customStyle="1" w:styleId="24">
    <w:name w:val="Основной текст с отступом 2 Знак"/>
    <w:basedOn w:val="a0"/>
    <w:link w:val="23"/>
    <w:uiPriority w:val="99"/>
    <w:semiHidden/>
    <w:rsid w:val="00E77983"/>
  </w:style>
  <w:style w:type="paragraph" w:styleId="afa">
    <w:name w:val="Title"/>
    <w:basedOn w:val="a"/>
    <w:link w:val="afb"/>
    <w:qFormat/>
    <w:rsid w:val="00E77983"/>
    <w:pPr>
      <w:spacing w:after="0" w:line="240" w:lineRule="auto"/>
      <w:jc w:val="center"/>
    </w:pPr>
    <w:rPr>
      <w:rFonts w:ascii="Times New Roman" w:eastAsia="Times New Roman" w:hAnsi="Times New Roman" w:cs="Times New Roman"/>
      <w:b/>
      <w:sz w:val="28"/>
      <w:szCs w:val="20"/>
      <w:lang w:eastAsia="ru-RU"/>
    </w:rPr>
  </w:style>
  <w:style w:type="character" w:customStyle="1" w:styleId="afb">
    <w:name w:val="Название Знак"/>
    <w:basedOn w:val="a0"/>
    <w:link w:val="afa"/>
    <w:rsid w:val="00E77983"/>
    <w:rPr>
      <w:rFonts w:ascii="Times New Roman" w:eastAsia="Times New Roman" w:hAnsi="Times New Roman" w:cs="Times New Roman"/>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254E2A"/>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E779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254E2A"/>
    <w:pPr>
      <w:keepNext/>
      <w:spacing w:before="240" w:after="60" w:line="240" w:lineRule="auto"/>
      <w:jc w:val="both"/>
      <w:outlineLvl w:val="2"/>
    </w:pPr>
    <w:rPr>
      <w:rFonts w:ascii="Arial" w:eastAsia="Times New Roman" w:hAnsi="Arial" w:cs="Arial"/>
      <w:b/>
      <w:bCs/>
      <w:sz w:val="26"/>
      <w:szCs w:val="26"/>
    </w:rPr>
  </w:style>
  <w:style w:type="paragraph" w:styleId="4">
    <w:name w:val="heading 4"/>
    <w:basedOn w:val="a"/>
    <w:next w:val="a"/>
    <w:link w:val="40"/>
    <w:uiPriority w:val="9"/>
    <w:semiHidden/>
    <w:unhideWhenUsed/>
    <w:qFormat/>
    <w:rsid w:val="00E7798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7798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54E2A"/>
    <w:rPr>
      <w:rFonts w:ascii="Cambria" w:eastAsia="Times New Roman" w:hAnsi="Cambria" w:cs="Times New Roman"/>
      <w:b/>
      <w:bCs/>
      <w:kern w:val="32"/>
      <w:sz w:val="32"/>
      <w:szCs w:val="32"/>
    </w:rPr>
  </w:style>
  <w:style w:type="character" w:customStyle="1" w:styleId="30">
    <w:name w:val="Заголовок 3 Знак"/>
    <w:basedOn w:val="a0"/>
    <w:link w:val="3"/>
    <w:uiPriority w:val="99"/>
    <w:rsid w:val="00254E2A"/>
    <w:rPr>
      <w:rFonts w:ascii="Arial" w:eastAsia="Times New Roman" w:hAnsi="Arial" w:cs="Arial"/>
      <w:b/>
      <w:bCs/>
      <w:sz w:val="26"/>
      <w:szCs w:val="26"/>
    </w:rPr>
  </w:style>
  <w:style w:type="numbering" w:customStyle="1" w:styleId="11">
    <w:name w:val="Нет списка1"/>
    <w:next w:val="a2"/>
    <w:uiPriority w:val="99"/>
    <w:semiHidden/>
    <w:unhideWhenUsed/>
    <w:rsid w:val="00254E2A"/>
  </w:style>
  <w:style w:type="character" w:customStyle="1" w:styleId="dash041e005f0431005f044b005f0447005f043d005f044b005f0439005f005fchar1char1">
    <w:name w:val="dash041e_005f0431_005f044b_005f0447_005f043d_005f044b_005f0439_005f_005fchar1__char1"/>
    <w:uiPriority w:val="99"/>
    <w:rsid w:val="00254E2A"/>
    <w:rPr>
      <w:rFonts w:ascii="Times New Roman" w:hAnsi="Times New Roman"/>
      <w:sz w:val="24"/>
      <w:u w:val="none"/>
      <w:effect w:val="none"/>
    </w:rPr>
  </w:style>
  <w:style w:type="paragraph" w:customStyle="1" w:styleId="dash041e005f0431005f044b005f0447005f043d005f044b005f0439">
    <w:name w:val="dash041e_005f0431_005f044b_005f0447_005f043d_005f044b_005f0439"/>
    <w:basedOn w:val="a"/>
    <w:uiPriority w:val="99"/>
    <w:rsid w:val="00254E2A"/>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uiPriority w:val="99"/>
    <w:rsid w:val="00254E2A"/>
    <w:rPr>
      <w:b/>
    </w:rPr>
  </w:style>
  <w:style w:type="paragraph" w:styleId="a3">
    <w:name w:val="Body Text"/>
    <w:basedOn w:val="a"/>
    <w:link w:val="a4"/>
    <w:uiPriority w:val="99"/>
    <w:rsid w:val="00254E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rsid w:val="00254E2A"/>
    <w:rPr>
      <w:rFonts w:ascii="Times New Roman" w:eastAsia="Times New Roman" w:hAnsi="Times New Roman" w:cs="Times New Roman"/>
      <w:sz w:val="24"/>
      <w:szCs w:val="24"/>
    </w:rPr>
  </w:style>
  <w:style w:type="paragraph" w:styleId="a5">
    <w:name w:val="footnote text"/>
    <w:aliases w:val="Знак6 Знак,F1 Знак,Знак6,F1"/>
    <w:basedOn w:val="a"/>
    <w:link w:val="12"/>
    <w:uiPriority w:val="99"/>
    <w:rsid w:val="00254E2A"/>
    <w:rPr>
      <w:rFonts w:ascii="Times New Roman" w:eastAsia="Calibri" w:hAnsi="Times New Roman" w:cs="Times New Roman"/>
      <w:sz w:val="20"/>
      <w:szCs w:val="20"/>
      <w:lang w:eastAsia="ru-RU"/>
    </w:rPr>
  </w:style>
  <w:style w:type="character" w:customStyle="1" w:styleId="a6">
    <w:name w:val="Текст сноски Знак"/>
    <w:basedOn w:val="a0"/>
    <w:uiPriority w:val="99"/>
    <w:semiHidden/>
    <w:rsid w:val="00254E2A"/>
    <w:rPr>
      <w:sz w:val="20"/>
      <w:szCs w:val="20"/>
    </w:rPr>
  </w:style>
  <w:style w:type="character" w:customStyle="1" w:styleId="12">
    <w:name w:val="Текст сноски Знак1"/>
    <w:aliases w:val="Знак6 Знак Знак,F1 Знак Знак,Знак6 Знак1,F1 Знак1"/>
    <w:basedOn w:val="a0"/>
    <w:link w:val="a5"/>
    <w:uiPriority w:val="99"/>
    <w:locked/>
    <w:rsid w:val="00254E2A"/>
    <w:rPr>
      <w:rFonts w:ascii="Times New Roman" w:eastAsia="Calibri" w:hAnsi="Times New Roman" w:cs="Times New Roman"/>
      <w:sz w:val="20"/>
      <w:szCs w:val="20"/>
      <w:lang w:eastAsia="ru-RU"/>
    </w:rPr>
  </w:style>
  <w:style w:type="character" w:styleId="a7">
    <w:name w:val="footnote reference"/>
    <w:basedOn w:val="a0"/>
    <w:uiPriority w:val="99"/>
    <w:rsid w:val="00254E2A"/>
    <w:rPr>
      <w:rFonts w:cs="Times New Roman"/>
      <w:vertAlign w:val="superscript"/>
    </w:rPr>
  </w:style>
  <w:style w:type="paragraph" w:styleId="21">
    <w:name w:val="Body Text 2"/>
    <w:basedOn w:val="a"/>
    <w:link w:val="22"/>
    <w:uiPriority w:val="99"/>
    <w:semiHidden/>
    <w:rsid w:val="00254E2A"/>
    <w:pPr>
      <w:spacing w:after="120" w:line="480" w:lineRule="auto"/>
    </w:pPr>
    <w:rPr>
      <w:rFonts w:ascii="Times New Roman" w:eastAsia="Calibri" w:hAnsi="Times New Roman" w:cs="Times New Roman"/>
      <w:sz w:val="28"/>
    </w:rPr>
  </w:style>
  <w:style w:type="character" w:customStyle="1" w:styleId="22">
    <w:name w:val="Основной текст 2 Знак"/>
    <w:basedOn w:val="a0"/>
    <w:link w:val="21"/>
    <w:uiPriority w:val="99"/>
    <w:semiHidden/>
    <w:rsid w:val="00254E2A"/>
    <w:rPr>
      <w:rFonts w:ascii="Times New Roman" w:eastAsia="Calibri" w:hAnsi="Times New Roman" w:cs="Times New Roman"/>
      <w:sz w:val="28"/>
    </w:rPr>
  </w:style>
  <w:style w:type="character" w:customStyle="1" w:styleId="apple-converted-space">
    <w:name w:val="apple-converted-space"/>
    <w:basedOn w:val="a0"/>
    <w:uiPriority w:val="99"/>
    <w:rsid w:val="00254E2A"/>
    <w:rPr>
      <w:rFonts w:cs="Times New Roman"/>
    </w:rPr>
  </w:style>
  <w:style w:type="character" w:customStyle="1" w:styleId="apple-style-span">
    <w:name w:val="apple-style-span"/>
    <w:uiPriority w:val="99"/>
    <w:rsid w:val="00254E2A"/>
  </w:style>
  <w:style w:type="paragraph" w:styleId="a8">
    <w:name w:val="List Paragraph"/>
    <w:basedOn w:val="a"/>
    <w:uiPriority w:val="34"/>
    <w:qFormat/>
    <w:rsid w:val="00254E2A"/>
    <w:pPr>
      <w:spacing w:after="0" w:line="240" w:lineRule="auto"/>
      <w:ind w:left="708"/>
    </w:pPr>
    <w:rPr>
      <w:rFonts w:ascii="Times New Roman" w:eastAsia="Times New Roman" w:hAnsi="Times New Roman" w:cs="Times New Roman"/>
      <w:sz w:val="24"/>
      <w:szCs w:val="24"/>
      <w:lang w:eastAsia="ru-RU"/>
    </w:rPr>
  </w:style>
  <w:style w:type="paragraph" w:customStyle="1" w:styleId="a9">
    <w:name w:val="А_осн"/>
    <w:basedOn w:val="a"/>
    <w:link w:val="aa"/>
    <w:uiPriority w:val="99"/>
    <w:rsid w:val="00254E2A"/>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0"/>
      <w:lang w:val="x-none" w:eastAsia="x-none"/>
    </w:rPr>
  </w:style>
  <w:style w:type="character" w:customStyle="1" w:styleId="aa">
    <w:name w:val="А_осн Знак"/>
    <w:link w:val="a9"/>
    <w:uiPriority w:val="99"/>
    <w:locked/>
    <w:rsid w:val="00254E2A"/>
    <w:rPr>
      <w:rFonts w:ascii="Times New Roman" w:eastAsia="@Arial Unicode MS" w:hAnsi="Times New Roman" w:cs="Times New Roman"/>
      <w:sz w:val="28"/>
      <w:szCs w:val="20"/>
      <w:lang w:val="x-none" w:eastAsia="x-none"/>
    </w:rPr>
  </w:style>
  <w:style w:type="table" w:styleId="ab">
    <w:name w:val="Table Grid"/>
    <w:basedOn w:val="a1"/>
    <w:uiPriority w:val="99"/>
    <w:rsid w:val="00254E2A"/>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254E2A"/>
    <w:pPr>
      <w:suppressAutoHyphens/>
      <w:autoSpaceDN w:val="0"/>
      <w:spacing w:after="0" w:line="240" w:lineRule="auto"/>
      <w:textAlignment w:val="baseline"/>
    </w:pPr>
    <w:rPr>
      <w:rFonts w:ascii="Times New Roman" w:eastAsia="Calibri" w:hAnsi="Times New Roman" w:cs="Mangal"/>
      <w:kern w:val="3"/>
      <w:sz w:val="24"/>
      <w:szCs w:val="24"/>
      <w:lang w:eastAsia="zh-CN" w:bidi="hi-IN"/>
    </w:rPr>
  </w:style>
  <w:style w:type="paragraph" w:styleId="ac">
    <w:name w:val="Normal (Web)"/>
    <w:basedOn w:val="a"/>
    <w:uiPriority w:val="99"/>
    <w:rsid w:val="00254E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semiHidden/>
    <w:rsid w:val="00254E2A"/>
    <w:pPr>
      <w:tabs>
        <w:tab w:val="center" w:pos="4677"/>
        <w:tab w:val="right" w:pos="9355"/>
      </w:tabs>
      <w:spacing w:after="0" w:line="240" w:lineRule="auto"/>
    </w:pPr>
    <w:rPr>
      <w:rFonts w:ascii="Times New Roman" w:eastAsia="Calibri" w:hAnsi="Times New Roman" w:cs="Times New Roman"/>
      <w:sz w:val="28"/>
    </w:rPr>
  </w:style>
  <w:style w:type="character" w:customStyle="1" w:styleId="ae">
    <w:name w:val="Верхний колонтитул Знак"/>
    <w:basedOn w:val="a0"/>
    <w:link w:val="ad"/>
    <w:uiPriority w:val="99"/>
    <w:semiHidden/>
    <w:rsid w:val="00254E2A"/>
    <w:rPr>
      <w:rFonts w:ascii="Times New Roman" w:eastAsia="Calibri" w:hAnsi="Times New Roman" w:cs="Times New Roman"/>
      <w:sz w:val="28"/>
    </w:rPr>
  </w:style>
  <w:style w:type="paragraph" w:styleId="af">
    <w:name w:val="footer"/>
    <w:basedOn w:val="a"/>
    <w:link w:val="af0"/>
    <w:uiPriority w:val="99"/>
    <w:rsid w:val="00254E2A"/>
    <w:pPr>
      <w:tabs>
        <w:tab w:val="center" w:pos="4677"/>
        <w:tab w:val="right" w:pos="9355"/>
      </w:tabs>
      <w:spacing w:after="0" w:line="240" w:lineRule="auto"/>
    </w:pPr>
    <w:rPr>
      <w:rFonts w:ascii="Times New Roman" w:eastAsia="Calibri" w:hAnsi="Times New Roman" w:cs="Times New Roman"/>
      <w:sz w:val="28"/>
    </w:rPr>
  </w:style>
  <w:style w:type="character" w:customStyle="1" w:styleId="af0">
    <w:name w:val="Нижний колонтитул Знак"/>
    <w:basedOn w:val="a0"/>
    <w:link w:val="af"/>
    <w:uiPriority w:val="99"/>
    <w:rsid w:val="00254E2A"/>
    <w:rPr>
      <w:rFonts w:ascii="Times New Roman" w:eastAsia="Calibri" w:hAnsi="Times New Roman" w:cs="Times New Roman"/>
      <w:sz w:val="28"/>
    </w:rPr>
  </w:style>
  <w:style w:type="paragraph" w:styleId="af1">
    <w:name w:val="No Spacing"/>
    <w:link w:val="af2"/>
    <w:uiPriority w:val="1"/>
    <w:qFormat/>
    <w:rsid w:val="00254E2A"/>
    <w:pPr>
      <w:spacing w:after="0" w:line="240" w:lineRule="auto"/>
    </w:pPr>
    <w:rPr>
      <w:rFonts w:ascii="Calibri" w:eastAsia="Times New Roman" w:hAnsi="Calibri" w:cs="Times New Roman"/>
      <w:lang w:eastAsia="ru-RU"/>
    </w:rPr>
  </w:style>
  <w:style w:type="paragraph" w:styleId="af3">
    <w:name w:val="Balloon Text"/>
    <w:basedOn w:val="a"/>
    <w:link w:val="af4"/>
    <w:uiPriority w:val="99"/>
    <w:semiHidden/>
    <w:unhideWhenUsed/>
    <w:rsid w:val="00254E2A"/>
    <w:pPr>
      <w:spacing w:after="0" w:line="240" w:lineRule="auto"/>
      <w:ind w:firstLine="709"/>
    </w:pPr>
    <w:rPr>
      <w:rFonts w:ascii="Tahoma" w:eastAsia="Calibri" w:hAnsi="Tahoma" w:cs="Tahoma"/>
      <w:sz w:val="16"/>
      <w:szCs w:val="16"/>
    </w:rPr>
  </w:style>
  <w:style w:type="character" w:customStyle="1" w:styleId="af4">
    <w:name w:val="Текст выноски Знак"/>
    <w:basedOn w:val="a0"/>
    <w:link w:val="af3"/>
    <w:uiPriority w:val="99"/>
    <w:semiHidden/>
    <w:rsid w:val="00254E2A"/>
    <w:rPr>
      <w:rFonts w:ascii="Tahoma" w:eastAsia="Calibri" w:hAnsi="Tahoma" w:cs="Tahoma"/>
      <w:sz w:val="16"/>
      <w:szCs w:val="16"/>
    </w:rPr>
  </w:style>
  <w:style w:type="character" w:styleId="af5">
    <w:name w:val="Emphasis"/>
    <w:basedOn w:val="a0"/>
    <w:uiPriority w:val="20"/>
    <w:qFormat/>
    <w:rsid w:val="00254E2A"/>
    <w:rPr>
      <w:i/>
      <w:iCs/>
    </w:rPr>
  </w:style>
  <w:style w:type="character" w:styleId="af6">
    <w:name w:val="Hyperlink"/>
    <w:basedOn w:val="a0"/>
    <w:rsid w:val="00254E2A"/>
    <w:rPr>
      <w:rFonts w:cs="Times New Roman"/>
      <w:color w:val="0000FF"/>
      <w:u w:val="single"/>
    </w:rPr>
  </w:style>
  <w:style w:type="character" w:customStyle="1" w:styleId="af2">
    <w:name w:val="Без интервала Знак"/>
    <w:basedOn w:val="a0"/>
    <w:link w:val="af1"/>
    <w:uiPriority w:val="1"/>
    <w:locked/>
    <w:rsid w:val="00254E2A"/>
    <w:rPr>
      <w:rFonts w:ascii="Calibri" w:eastAsia="Times New Roman" w:hAnsi="Calibri" w:cs="Times New Roman"/>
      <w:lang w:eastAsia="ru-RU"/>
    </w:rPr>
  </w:style>
  <w:style w:type="character" w:styleId="af7">
    <w:name w:val="Strong"/>
    <w:basedOn w:val="a0"/>
    <w:uiPriority w:val="22"/>
    <w:qFormat/>
    <w:rsid w:val="0085109A"/>
    <w:rPr>
      <w:b/>
      <w:bCs/>
    </w:rPr>
  </w:style>
  <w:style w:type="character" w:customStyle="1" w:styleId="20">
    <w:name w:val="Заголовок 2 Знак"/>
    <w:basedOn w:val="a0"/>
    <w:link w:val="2"/>
    <w:uiPriority w:val="9"/>
    <w:semiHidden/>
    <w:rsid w:val="00E7798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E7798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E77983"/>
    <w:rPr>
      <w:rFonts w:asciiTheme="majorHAnsi" w:eastAsiaTheme="majorEastAsia" w:hAnsiTheme="majorHAnsi" w:cstheme="majorBidi"/>
      <w:color w:val="243F60" w:themeColor="accent1" w:themeShade="7F"/>
    </w:rPr>
  </w:style>
  <w:style w:type="paragraph" w:styleId="af8">
    <w:name w:val="Body Text Indent"/>
    <w:basedOn w:val="a"/>
    <w:link w:val="af9"/>
    <w:uiPriority w:val="99"/>
    <w:unhideWhenUsed/>
    <w:rsid w:val="00E77983"/>
    <w:pPr>
      <w:spacing w:after="120"/>
      <w:ind w:left="283"/>
    </w:pPr>
  </w:style>
  <w:style w:type="character" w:customStyle="1" w:styleId="af9">
    <w:name w:val="Основной текст с отступом Знак"/>
    <w:basedOn w:val="a0"/>
    <w:link w:val="af8"/>
    <w:uiPriority w:val="99"/>
    <w:rsid w:val="00E77983"/>
  </w:style>
  <w:style w:type="paragraph" w:styleId="23">
    <w:name w:val="Body Text Indent 2"/>
    <w:basedOn w:val="a"/>
    <w:link w:val="24"/>
    <w:uiPriority w:val="99"/>
    <w:semiHidden/>
    <w:unhideWhenUsed/>
    <w:rsid w:val="00E77983"/>
    <w:pPr>
      <w:spacing w:after="120" w:line="480" w:lineRule="auto"/>
      <w:ind w:left="283"/>
    </w:pPr>
  </w:style>
  <w:style w:type="character" w:customStyle="1" w:styleId="24">
    <w:name w:val="Основной текст с отступом 2 Знак"/>
    <w:basedOn w:val="a0"/>
    <w:link w:val="23"/>
    <w:uiPriority w:val="99"/>
    <w:semiHidden/>
    <w:rsid w:val="00E77983"/>
  </w:style>
  <w:style w:type="paragraph" w:styleId="afa">
    <w:name w:val="Title"/>
    <w:basedOn w:val="a"/>
    <w:link w:val="afb"/>
    <w:qFormat/>
    <w:rsid w:val="00E77983"/>
    <w:pPr>
      <w:spacing w:after="0" w:line="240" w:lineRule="auto"/>
      <w:jc w:val="center"/>
    </w:pPr>
    <w:rPr>
      <w:rFonts w:ascii="Times New Roman" w:eastAsia="Times New Roman" w:hAnsi="Times New Roman" w:cs="Times New Roman"/>
      <w:b/>
      <w:sz w:val="28"/>
      <w:szCs w:val="20"/>
      <w:lang w:eastAsia="ru-RU"/>
    </w:rPr>
  </w:style>
  <w:style w:type="character" w:customStyle="1" w:styleId="afb">
    <w:name w:val="Название Знак"/>
    <w:basedOn w:val="a0"/>
    <w:link w:val="afa"/>
    <w:rsid w:val="00E77983"/>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402121">
      <w:bodyDiv w:val="1"/>
      <w:marLeft w:val="0"/>
      <w:marRight w:val="0"/>
      <w:marTop w:val="0"/>
      <w:marBottom w:val="0"/>
      <w:divBdr>
        <w:top w:val="none" w:sz="0" w:space="0" w:color="auto"/>
        <w:left w:val="none" w:sz="0" w:space="0" w:color="auto"/>
        <w:bottom w:val="none" w:sz="0" w:space="0" w:color="auto"/>
        <w:right w:val="none" w:sz="0" w:space="0" w:color="auto"/>
      </w:divBdr>
      <w:divsChild>
        <w:div w:id="1432361828">
          <w:marLeft w:val="0"/>
          <w:marRight w:val="0"/>
          <w:marTop w:val="0"/>
          <w:marBottom w:val="0"/>
          <w:divBdr>
            <w:top w:val="none" w:sz="0" w:space="0" w:color="auto"/>
            <w:left w:val="none" w:sz="0" w:space="0" w:color="auto"/>
            <w:bottom w:val="none" w:sz="0" w:space="0" w:color="auto"/>
            <w:right w:val="none" w:sz="0" w:space="0" w:color="auto"/>
          </w:divBdr>
          <w:divsChild>
            <w:div w:id="1088498466">
              <w:marLeft w:val="0"/>
              <w:marRight w:val="0"/>
              <w:marTop w:val="0"/>
              <w:marBottom w:val="0"/>
              <w:divBdr>
                <w:top w:val="none" w:sz="0" w:space="0" w:color="auto"/>
                <w:left w:val="none" w:sz="0" w:space="0" w:color="auto"/>
                <w:bottom w:val="none" w:sz="0" w:space="0" w:color="auto"/>
                <w:right w:val="none" w:sz="0" w:space="0" w:color="auto"/>
              </w:divBdr>
              <w:divsChild>
                <w:div w:id="1320646849">
                  <w:marLeft w:val="0"/>
                  <w:marRight w:val="0"/>
                  <w:marTop w:val="0"/>
                  <w:marBottom w:val="0"/>
                  <w:divBdr>
                    <w:top w:val="none" w:sz="0" w:space="0" w:color="auto"/>
                    <w:left w:val="none" w:sz="0" w:space="0" w:color="auto"/>
                    <w:bottom w:val="none" w:sz="0" w:space="0" w:color="auto"/>
                    <w:right w:val="none" w:sz="0" w:space="0" w:color="auto"/>
                  </w:divBdr>
                  <w:divsChild>
                    <w:div w:id="802650419">
                      <w:marLeft w:val="0"/>
                      <w:marRight w:val="0"/>
                      <w:marTop w:val="0"/>
                      <w:marBottom w:val="0"/>
                      <w:divBdr>
                        <w:top w:val="none" w:sz="0" w:space="0" w:color="auto"/>
                        <w:left w:val="none" w:sz="0" w:space="0" w:color="auto"/>
                        <w:bottom w:val="none" w:sz="0" w:space="0" w:color="auto"/>
                        <w:right w:val="none" w:sz="0" w:space="0" w:color="auto"/>
                      </w:divBdr>
                      <w:divsChild>
                        <w:div w:id="1237400314">
                          <w:marLeft w:val="0"/>
                          <w:marRight w:val="0"/>
                          <w:marTop w:val="0"/>
                          <w:marBottom w:val="0"/>
                          <w:divBdr>
                            <w:top w:val="none" w:sz="0" w:space="0" w:color="auto"/>
                            <w:left w:val="none" w:sz="0" w:space="0" w:color="auto"/>
                            <w:bottom w:val="none" w:sz="0" w:space="0" w:color="auto"/>
                            <w:right w:val="none" w:sz="0" w:space="0" w:color="auto"/>
                          </w:divBdr>
                          <w:divsChild>
                            <w:div w:id="270557109">
                              <w:marLeft w:val="0"/>
                              <w:marRight w:val="0"/>
                              <w:marTop w:val="0"/>
                              <w:marBottom w:val="0"/>
                              <w:divBdr>
                                <w:top w:val="none" w:sz="0" w:space="0" w:color="auto"/>
                                <w:left w:val="none" w:sz="0" w:space="0" w:color="auto"/>
                                <w:bottom w:val="none" w:sz="0" w:space="0" w:color="auto"/>
                                <w:right w:val="none" w:sz="0" w:space="0" w:color="auto"/>
                              </w:divBdr>
                              <w:divsChild>
                                <w:div w:id="352876613">
                                  <w:marLeft w:val="0"/>
                                  <w:marRight w:val="0"/>
                                  <w:marTop w:val="0"/>
                                  <w:marBottom w:val="0"/>
                                  <w:divBdr>
                                    <w:top w:val="none" w:sz="0" w:space="0" w:color="auto"/>
                                    <w:left w:val="none" w:sz="0" w:space="0" w:color="auto"/>
                                    <w:bottom w:val="none" w:sz="0" w:space="0" w:color="auto"/>
                                    <w:right w:val="none" w:sz="0" w:space="0" w:color="auto"/>
                                  </w:divBdr>
                                  <w:divsChild>
                                    <w:div w:id="4020267">
                                      <w:marLeft w:val="0"/>
                                      <w:marRight w:val="0"/>
                                      <w:marTop w:val="0"/>
                                      <w:marBottom w:val="0"/>
                                      <w:divBdr>
                                        <w:top w:val="none" w:sz="0" w:space="0" w:color="auto"/>
                                        <w:left w:val="none" w:sz="0" w:space="0" w:color="auto"/>
                                        <w:bottom w:val="none" w:sz="0" w:space="0" w:color="auto"/>
                                        <w:right w:val="none" w:sz="0" w:space="0" w:color="auto"/>
                                      </w:divBdr>
                                      <w:divsChild>
                                        <w:div w:id="899748919">
                                          <w:marLeft w:val="0"/>
                                          <w:marRight w:val="0"/>
                                          <w:marTop w:val="0"/>
                                          <w:marBottom w:val="0"/>
                                          <w:divBdr>
                                            <w:top w:val="none" w:sz="0" w:space="0" w:color="auto"/>
                                            <w:left w:val="none" w:sz="0" w:space="0" w:color="auto"/>
                                            <w:bottom w:val="none" w:sz="0" w:space="0" w:color="auto"/>
                                            <w:right w:val="none" w:sz="0" w:space="0" w:color="auto"/>
                                          </w:divBdr>
                                          <w:divsChild>
                                            <w:div w:id="115483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50771D-9E00-439B-AE80-4FD159223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7954</Words>
  <Characters>45341</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dc:creator>
  <cp:lastModifiedBy>User</cp:lastModifiedBy>
  <cp:revision>2</cp:revision>
  <dcterms:created xsi:type="dcterms:W3CDTF">2019-10-29T05:53:00Z</dcterms:created>
  <dcterms:modified xsi:type="dcterms:W3CDTF">2019-10-29T05:53:00Z</dcterms:modified>
</cp:coreProperties>
</file>